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252" w:type="dxa"/>
        <w:tblLook w:val="0000" w:firstRow="0" w:lastRow="0" w:firstColumn="0" w:lastColumn="0" w:noHBand="0" w:noVBand="0"/>
      </w:tblPr>
      <w:tblGrid>
        <w:gridCol w:w="5322"/>
        <w:gridCol w:w="4536"/>
      </w:tblGrid>
      <w:tr w:rsidR="00FA077C" w:rsidRPr="00D80CBB" w14:paraId="239B177A" w14:textId="77777777" w:rsidTr="00FA077C">
        <w:trPr>
          <w:trHeight w:val="1110"/>
        </w:trPr>
        <w:tc>
          <w:tcPr>
            <w:tcW w:w="5322" w:type="dxa"/>
          </w:tcPr>
          <w:p w14:paraId="1D3B21D3" w14:textId="77777777" w:rsidR="00FA077C" w:rsidRPr="00D80CBB" w:rsidRDefault="00FA077C" w:rsidP="00FA077C">
            <w:pPr>
              <w:widowControl w:val="0"/>
              <w:jc w:val="center"/>
              <w:rPr>
                <w:rFonts w:ascii="Times New Roman" w:hAnsi="Times New Roman"/>
                <w:b/>
                <w:sz w:val="28"/>
                <w:szCs w:val="28"/>
                <w:lang w:val="vi-VN"/>
              </w:rPr>
            </w:pPr>
            <w:bookmarkStart w:id="0" w:name="_GoBack"/>
            <w:bookmarkEnd w:id="0"/>
            <w:r w:rsidRPr="00D80CBB">
              <w:rPr>
                <w:rFonts w:ascii="Times New Roman" w:hAnsi="Times New Roman"/>
                <w:b/>
                <w:sz w:val="28"/>
                <w:szCs w:val="28"/>
                <w:lang w:val="vi-VN"/>
              </w:rPr>
              <w:t>ĐẠI HỘI ĐẠI BIỂU</w:t>
            </w:r>
          </w:p>
          <w:p w14:paraId="008D51D4" w14:textId="77777777" w:rsidR="00FA077C" w:rsidRPr="00D80CBB" w:rsidRDefault="00FA077C" w:rsidP="00FA077C">
            <w:pPr>
              <w:widowControl w:val="0"/>
              <w:jc w:val="center"/>
              <w:rPr>
                <w:rFonts w:ascii="Times New Roman" w:hAnsi="Times New Roman"/>
                <w:b/>
                <w:sz w:val="28"/>
                <w:szCs w:val="28"/>
                <w:lang w:val="vi-VN"/>
              </w:rPr>
            </w:pPr>
            <w:r w:rsidRPr="00D80CBB">
              <w:rPr>
                <w:rFonts w:ascii="Times New Roman" w:hAnsi="Times New Roman"/>
                <w:b/>
                <w:sz w:val="28"/>
                <w:szCs w:val="28"/>
                <w:lang w:val="vi-VN"/>
              </w:rPr>
              <w:t>ĐOÀN TNCS HỒ CHÍ MINH</w:t>
            </w:r>
          </w:p>
          <w:p w14:paraId="4888F201" w14:textId="49252BC7" w:rsidR="00FA077C" w:rsidRPr="00D80CBB" w:rsidRDefault="00E2280C" w:rsidP="00FA077C">
            <w:pPr>
              <w:widowControl w:val="0"/>
              <w:jc w:val="center"/>
              <w:rPr>
                <w:rFonts w:ascii="Times New Roman" w:hAnsi="Times New Roman"/>
                <w:b/>
                <w:sz w:val="28"/>
                <w:szCs w:val="28"/>
                <w:lang w:val="vi-VN"/>
              </w:rPr>
            </w:pPr>
            <w:r>
              <w:rPr>
                <w:rFonts w:ascii="Times New Roman" w:hAnsi="Times New Roman"/>
                <w:b/>
                <w:sz w:val="28"/>
                <w:szCs w:val="28"/>
                <w:lang w:val="vi-VN"/>
              </w:rPr>
              <w:t>THÀNH PHỐ BẢO LỘC</w:t>
            </w:r>
          </w:p>
          <w:p w14:paraId="48B8EED9" w14:textId="77777777" w:rsidR="00FA077C" w:rsidRPr="00D80CBB" w:rsidRDefault="00FA077C" w:rsidP="00FA077C">
            <w:pPr>
              <w:widowControl w:val="0"/>
              <w:jc w:val="center"/>
              <w:rPr>
                <w:rFonts w:ascii="Times New Roman" w:hAnsi="Times New Roman"/>
                <w:b/>
                <w:sz w:val="28"/>
                <w:szCs w:val="28"/>
                <w:lang w:val="vi-VN"/>
              </w:rPr>
            </w:pPr>
            <w:r w:rsidRPr="00D80CBB">
              <w:rPr>
                <w:rFonts w:ascii="Times New Roman" w:hAnsi="Times New Roman"/>
                <w:b/>
                <w:sz w:val="28"/>
                <w:szCs w:val="28"/>
                <w:lang w:val="vi-VN"/>
              </w:rPr>
              <w:t xml:space="preserve">LẦN THỨ </w:t>
            </w:r>
            <w:r w:rsidR="006779E1" w:rsidRPr="00D80CBB">
              <w:rPr>
                <w:rFonts w:ascii="Times New Roman" w:hAnsi="Times New Roman"/>
                <w:b/>
                <w:sz w:val="28"/>
                <w:szCs w:val="28"/>
                <w:lang w:val="vi-VN"/>
              </w:rPr>
              <w:t>VI</w:t>
            </w:r>
            <w:r w:rsidRPr="00D80CBB">
              <w:rPr>
                <w:rFonts w:ascii="Times New Roman" w:hAnsi="Times New Roman"/>
                <w:b/>
                <w:sz w:val="28"/>
                <w:szCs w:val="28"/>
                <w:lang w:val="vi-VN"/>
              </w:rPr>
              <w:t>, NHIỆM KỲ 2022 - 2027</w:t>
            </w:r>
          </w:p>
          <w:p w14:paraId="79AFE201" w14:textId="77777777" w:rsidR="00FA077C" w:rsidRPr="00D80CBB" w:rsidRDefault="00FA077C" w:rsidP="00FA077C">
            <w:pPr>
              <w:widowControl w:val="0"/>
              <w:jc w:val="center"/>
              <w:rPr>
                <w:rFonts w:ascii="Times New Roman" w:hAnsi="Times New Roman"/>
                <w:b/>
                <w:sz w:val="28"/>
                <w:szCs w:val="28"/>
                <w:lang w:val="vi-VN"/>
              </w:rPr>
            </w:pPr>
            <w:r w:rsidRPr="00D80CBB">
              <w:rPr>
                <w:rFonts w:ascii="Times New Roman" w:hAnsi="Times New Roman"/>
                <w:b/>
                <w:sz w:val="28"/>
                <w:szCs w:val="28"/>
                <w:lang w:val="vi-VN"/>
              </w:rPr>
              <w:t>***</w:t>
            </w:r>
          </w:p>
        </w:tc>
        <w:tc>
          <w:tcPr>
            <w:tcW w:w="4536" w:type="dxa"/>
          </w:tcPr>
          <w:p w14:paraId="6B7E4522" w14:textId="77777777" w:rsidR="00FA077C" w:rsidRPr="00D80CBB" w:rsidRDefault="00FA077C" w:rsidP="00FA077C">
            <w:pPr>
              <w:widowControl w:val="0"/>
              <w:jc w:val="right"/>
              <w:rPr>
                <w:rFonts w:ascii="Times New Roman" w:hAnsi="Times New Roman"/>
                <w:b/>
                <w:bCs/>
                <w:sz w:val="28"/>
                <w:szCs w:val="28"/>
                <w:u w:val="single"/>
                <w:lang w:val="vi-VN"/>
              </w:rPr>
            </w:pPr>
            <w:r w:rsidRPr="00D80CBB">
              <w:rPr>
                <w:rFonts w:ascii="Times New Roman" w:hAnsi="Times New Roman"/>
                <w:b/>
                <w:bCs/>
                <w:sz w:val="28"/>
                <w:szCs w:val="28"/>
                <w:u w:val="single"/>
                <w:lang w:val="vi-VN"/>
              </w:rPr>
              <w:t>ĐOÀN TNCS HỒ CHÍ MINH</w:t>
            </w:r>
          </w:p>
          <w:p w14:paraId="662F2475" w14:textId="77777777" w:rsidR="00FA077C" w:rsidRPr="00D80CBB" w:rsidRDefault="00FA077C" w:rsidP="00FA077C">
            <w:pPr>
              <w:widowControl w:val="0"/>
              <w:jc w:val="right"/>
              <w:rPr>
                <w:rFonts w:ascii="Times New Roman" w:hAnsi="Times New Roman"/>
                <w:b/>
                <w:bCs/>
                <w:sz w:val="28"/>
                <w:szCs w:val="28"/>
                <w:lang w:val="vi-VN"/>
              </w:rPr>
            </w:pPr>
          </w:p>
          <w:p w14:paraId="39968721" w14:textId="5B9E76DB" w:rsidR="00FA077C" w:rsidRPr="00D80CBB" w:rsidRDefault="00E2280C" w:rsidP="00FA077C">
            <w:pPr>
              <w:widowControl w:val="0"/>
              <w:jc w:val="right"/>
              <w:rPr>
                <w:rFonts w:ascii="Times New Roman" w:hAnsi="Times New Roman"/>
                <w:bCs/>
                <w:i/>
                <w:szCs w:val="28"/>
                <w:lang w:val="vi-VN"/>
              </w:rPr>
            </w:pPr>
            <w:r>
              <w:rPr>
                <w:rFonts w:ascii="Times New Roman" w:hAnsi="Times New Roman"/>
                <w:bCs/>
                <w:i/>
                <w:szCs w:val="28"/>
                <w:lang w:val="vi-VN"/>
              </w:rPr>
              <w:t xml:space="preserve"> Bảo Lộc</w:t>
            </w:r>
            <w:r w:rsidR="00FA077C" w:rsidRPr="00D80CBB">
              <w:rPr>
                <w:rFonts w:ascii="Times New Roman" w:hAnsi="Times New Roman"/>
                <w:bCs/>
                <w:i/>
                <w:szCs w:val="28"/>
                <w:lang w:val="vi-VN"/>
              </w:rPr>
              <w:t xml:space="preserve">, ngày </w:t>
            </w:r>
            <w:r w:rsidR="00E74971" w:rsidRPr="00D80CBB">
              <w:rPr>
                <w:rFonts w:ascii="Times New Roman" w:hAnsi="Times New Roman"/>
                <w:bCs/>
                <w:i/>
                <w:szCs w:val="28"/>
                <w:lang w:val="vi-VN"/>
              </w:rPr>
              <w:t>1</w:t>
            </w:r>
            <w:r w:rsidR="002F7EE1">
              <w:rPr>
                <w:rFonts w:ascii="Times New Roman" w:hAnsi="Times New Roman"/>
                <w:bCs/>
                <w:i/>
                <w:szCs w:val="28"/>
              </w:rPr>
              <w:t>2</w:t>
            </w:r>
            <w:r w:rsidR="00FA077C" w:rsidRPr="00D80CBB">
              <w:rPr>
                <w:rFonts w:ascii="Times New Roman" w:hAnsi="Times New Roman"/>
                <w:bCs/>
                <w:i/>
                <w:szCs w:val="28"/>
                <w:lang w:val="vi-VN"/>
              </w:rPr>
              <w:t xml:space="preserve"> tháng </w:t>
            </w:r>
            <w:r w:rsidR="002F7EE1">
              <w:rPr>
                <w:rFonts w:ascii="Times New Roman" w:hAnsi="Times New Roman"/>
                <w:bCs/>
                <w:i/>
                <w:szCs w:val="28"/>
              </w:rPr>
              <w:t xml:space="preserve">5 </w:t>
            </w:r>
            <w:r w:rsidR="00FA077C" w:rsidRPr="00D80CBB">
              <w:rPr>
                <w:rFonts w:ascii="Times New Roman" w:hAnsi="Times New Roman"/>
                <w:bCs/>
                <w:i/>
                <w:szCs w:val="28"/>
                <w:lang w:val="vi-VN"/>
              </w:rPr>
              <w:t>năm 2022</w:t>
            </w:r>
          </w:p>
          <w:p w14:paraId="5ECAC2AC" w14:textId="77777777" w:rsidR="00FA077C" w:rsidRPr="00D80CBB" w:rsidRDefault="00FA077C" w:rsidP="00FA077C">
            <w:pPr>
              <w:widowControl w:val="0"/>
              <w:jc w:val="right"/>
              <w:rPr>
                <w:rFonts w:ascii="Times New Roman" w:hAnsi="Times New Roman"/>
                <w:b/>
                <w:bCs/>
                <w:sz w:val="28"/>
                <w:szCs w:val="28"/>
                <w:lang w:val="vi-VN"/>
              </w:rPr>
            </w:pPr>
          </w:p>
        </w:tc>
      </w:tr>
    </w:tbl>
    <w:p w14:paraId="0FE078BE" w14:textId="77777777" w:rsidR="00954874" w:rsidRPr="00D80CBB" w:rsidRDefault="00954874" w:rsidP="00954874">
      <w:pPr>
        <w:jc w:val="center"/>
        <w:rPr>
          <w:rFonts w:ascii="Times New Roman" w:hAnsi="Times New Roman"/>
          <w:b/>
          <w:sz w:val="30"/>
          <w:lang w:val="nl-NL"/>
        </w:rPr>
      </w:pPr>
    </w:p>
    <w:p w14:paraId="3184C733" w14:textId="77777777" w:rsidR="00954874" w:rsidRPr="00D80CBB" w:rsidRDefault="00954874" w:rsidP="00954874">
      <w:pPr>
        <w:jc w:val="center"/>
        <w:rPr>
          <w:rFonts w:ascii="Times New Roman" w:hAnsi="Times New Roman"/>
          <w:b/>
          <w:sz w:val="30"/>
          <w:lang w:val="nl-NL"/>
        </w:rPr>
      </w:pPr>
      <w:r w:rsidRPr="00D80CBB">
        <w:rPr>
          <w:rFonts w:ascii="Times New Roman" w:hAnsi="Times New Roman"/>
          <w:b/>
          <w:sz w:val="30"/>
          <w:lang w:val="nl-NL"/>
        </w:rPr>
        <w:t>QUY CHẾ LÀM VIỆC</w:t>
      </w:r>
    </w:p>
    <w:p w14:paraId="4DDAAF84" w14:textId="2C3F8E33" w:rsidR="00954874" w:rsidRPr="00D80CBB" w:rsidRDefault="00954874" w:rsidP="00954874">
      <w:pPr>
        <w:pStyle w:val="BodyText"/>
        <w:jc w:val="center"/>
        <w:rPr>
          <w:b/>
          <w:bCs/>
          <w:color w:val="000000"/>
          <w:lang w:val="nl-NL"/>
        </w:rPr>
      </w:pPr>
      <w:r w:rsidRPr="00D80CBB">
        <w:rPr>
          <w:b/>
          <w:bCs/>
          <w:color w:val="000000"/>
          <w:lang w:val="nl-NL"/>
        </w:rPr>
        <w:t xml:space="preserve">Đại hội Đại biểu Đoàn TNCS Hồ Chí Minh </w:t>
      </w:r>
      <w:r w:rsidR="00E2280C">
        <w:rPr>
          <w:b/>
          <w:bCs/>
          <w:color w:val="000000"/>
          <w:lang w:val="nl-NL"/>
        </w:rPr>
        <w:t>Thành phố</w:t>
      </w:r>
      <w:r w:rsidR="00AC477A" w:rsidRPr="00D80CBB">
        <w:rPr>
          <w:b/>
          <w:bCs/>
          <w:color w:val="000000"/>
          <w:lang w:val="nl-NL"/>
        </w:rPr>
        <w:t xml:space="preserve"> </w:t>
      </w:r>
      <w:r w:rsidR="00E2280C">
        <w:rPr>
          <w:b/>
          <w:bCs/>
          <w:color w:val="000000"/>
          <w:lang w:val="nl-NL"/>
        </w:rPr>
        <w:t xml:space="preserve"> Bảo Lộc</w:t>
      </w:r>
    </w:p>
    <w:p w14:paraId="598C3970" w14:textId="77777777" w:rsidR="00954874" w:rsidRPr="00D80CBB" w:rsidRDefault="00954874" w:rsidP="00954874">
      <w:pPr>
        <w:pStyle w:val="BodyText"/>
        <w:jc w:val="center"/>
        <w:rPr>
          <w:b/>
          <w:bCs/>
          <w:color w:val="000000"/>
          <w:lang w:val="nl-NL"/>
        </w:rPr>
      </w:pPr>
      <w:r w:rsidRPr="00D80CBB">
        <w:rPr>
          <w:b/>
          <w:bCs/>
          <w:color w:val="000000"/>
          <w:lang w:val="nl-NL"/>
        </w:rPr>
        <w:t xml:space="preserve"> lần thứ </w:t>
      </w:r>
      <w:r w:rsidR="006779E1" w:rsidRPr="00D80CBB">
        <w:rPr>
          <w:b/>
          <w:bCs/>
          <w:color w:val="000000"/>
          <w:lang w:val="nl-NL"/>
        </w:rPr>
        <w:t>VI</w:t>
      </w:r>
      <w:r w:rsidRPr="00D80CBB">
        <w:rPr>
          <w:b/>
          <w:bCs/>
          <w:color w:val="000000"/>
          <w:lang w:val="nl-NL"/>
        </w:rPr>
        <w:t>, nhiệm kỳ 2022 - 2027</w:t>
      </w:r>
    </w:p>
    <w:p w14:paraId="73845966" w14:textId="77777777" w:rsidR="0062060E" w:rsidRPr="00D80CBB" w:rsidRDefault="0062060E" w:rsidP="0062060E">
      <w:pPr>
        <w:jc w:val="center"/>
        <w:rPr>
          <w:rFonts w:ascii="Times New Roman" w:hAnsi="Times New Roman"/>
          <w:sz w:val="28"/>
          <w:szCs w:val="28"/>
          <w:lang w:val="nl-NL"/>
        </w:rPr>
      </w:pPr>
    </w:p>
    <w:p w14:paraId="3766847C" w14:textId="1D3EFB1E" w:rsidR="00954874" w:rsidRPr="00D80CBB" w:rsidRDefault="00954874" w:rsidP="000B252B">
      <w:pPr>
        <w:spacing w:line="360" w:lineRule="exact"/>
        <w:ind w:firstLine="720"/>
        <w:jc w:val="both"/>
        <w:rPr>
          <w:rFonts w:ascii="Times New Roman" w:hAnsi="Times New Roman"/>
          <w:color w:val="000000"/>
          <w:spacing w:val="-2"/>
          <w:sz w:val="28"/>
          <w:szCs w:val="28"/>
          <w:lang w:val="nl-NL"/>
        </w:rPr>
      </w:pPr>
      <w:r w:rsidRPr="00D80CBB">
        <w:rPr>
          <w:rFonts w:ascii="Times New Roman" w:hAnsi="Times New Roman"/>
          <w:color w:val="000000"/>
          <w:spacing w:val="-2"/>
          <w:sz w:val="28"/>
          <w:szCs w:val="28"/>
          <w:lang w:val="nl-NL"/>
        </w:rPr>
        <w:t xml:space="preserve">Thực hiện Điều lệ Đoàn TNCS Hồ Chí Minh; Hướng dẫn công tác tổ chức Đại hội Đoàn các cấp. Đại hội Đại biểu Đoàn TNCS Hồ Chí Minh </w:t>
      </w:r>
      <w:r w:rsidR="00E2280C">
        <w:rPr>
          <w:rFonts w:ascii="Times New Roman" w:hAnsi="Times New Roman"/>
          <w:color w:val="000000"/>
          <w:spacing w:val="-2"/>
          <w:sz w:val="28"/>
          <w:szCs w:val="28"/>
          <w:lang w:val="nl-NL"/>
        </w:rPr>
        <w:t xml:space="preserve">Thành phố Bảo Lộc </w:t>
      </w:r>
      <w:r w:rsidRPr="00D80CBB">
        <w:rPr>
          <w:rFonts w:ascii="Times New Roman" w:hAnsi="Times New Roman"/>
          <w:color w:val="000000"/>
          <w:spacing w:val="-2"/>
          <w:sz w:val="28"/>
          <w:szCs w:val="28"/>
          <w:lang w:val="nl-NL"/>
        </w:rPr>
        <w:t xml:space="preserve">lần thứ </w:t>
      </w:r>
      <w:r w:rsidR="006779E1" w:rsidRPr="00D80CBB">
        <w:rPr>
          <w:rFonts w:ascii="Times New Roman" w:hAnsi="Times New Roman"/>
          <w:color w:val="000000"/>
          <w:spacing w:val="-2"/>
          <w:sz w:val="28"/>
          <w:szCs w:val="28"/>
          <w:lang w:val="nl-NL"/>
        </w:rPr>
        <w:t>VI</w:t>
      </w:r>
      <w:r w:rsidRPr="00D80CBB">
        <w:rPr>
          <w:rFonts w:ascii="Times New Roman" w:hAnsi="Times New Roman"/>
          <w:color w:val="000000"/>
          <w:spacing w:val="-2"/>
          <w:sz w:val="28"/>
          <w:szCs w:val="28"/>
          <w:lang w:val="nl-NL"/>
        </w:rPr>
        <w:t>, nhiệm kỳ 2022-2027 ban hành Quy chế làm việc như sau:</w:t>
      </w:r>
    </w:p>
    <w:p w14:paraId="72F54835" w14:textId="77777777" w:rsidR="00954874" w:rsidRPr="00D80CBB" w:rsidRDefault="00954874" w:rsidP="000B252B">
      <w:pPr>
        <w:spacing w:line="360" w:lineRule="exact"/>
        <w:ind w:firstLine="720"/>
        <w:jc w:val="both"/>
        <w:rPr>
          <w:rFonts w:ascii="Times New Roman" w:hAnsi="Times New Roman"/>
          <w:b/>
          <w:sz w:val="28"/>
          <w:szCs w:val="28"/>
          <w:lang w:val="nl-NL"/>
        </w:rPr>
      </w:pPr>
      <w:r w:rsidRPr="00D80CBB">
        <w:rPr>
          <w:rFonts w:ascii="Times New Roman" w:hAnsi="Times New Roman"/>
          <w:b/>
          <w:sz w:val="28"/>
          <w:szCs w:val="28"/>
          <w:lang w:val="nl-NL"/>
        </w:rPr>
        <w:t>I. ĐOÀN CHỦ TỊCH ĐẠI HỘI</w:t>
      </w:r>
    </w:p>
    <w:p w14:paraId="46E01E2D" w14:textId="0A567D1B"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1</w:t>
      </w:r>
      <w:r w:rsidRPr="00D80CBB">
        <w:rPr>
          <w:rFonts w:ascii="Times New Roman" w:hAnsi="Times New Roman"/>
          <w:sz w:val="28"/>
          <w:szCs w:val="28"/>
          <w:lang w:val="nl-NL"/>
        </w:rPr>
        <w:t xml:space="preserve">: Đoàn chủ tịch gồm những đại biểu chính thức do Đại hội bầu ra bằng cách biểu quyết cả về số lượng và nhân sự cụ thể theo danh sách của Ban Chấp hành </w:t>
      </w:r>
      <w:r w:rsidR="00E2280C">
        <w:rPr>
          <w:rFonts w:ascii="Times New Roman" w:hAnsi="Times New Roman"/>
          <w:sz w:val="28"/>
          <w:szCs w:val="28"/>
          <w:lang w:val="nl-NL"/>
        </w:rPr>
        <w:t>Thành</w:t>
      </w:r>
      <w:r w:rsidR="00AC477A" w:rsidRPr="00D80CBB">
        <w:rPr>
          <w:rFonts w:ascii="Times New Roman" w:hAnsi="Times New Roman"/>
          <w:sz w:val="28"/>
          <w:szCs w:val="28"/>
          <w:lang w:val="nl-NL"/>
        </w:rPr>
        <w:t xml:space="preserve"> Đoàn</w:t>
      </w:r>
      <w:r w:rsidRPr="00D80CBB">
        <w:rPr>
          <w:rFonts w:ascii="Times New Roman" w:hAnsi="Times New Roman"/>
          <w:sz w:val="28"/>
          <w:szCs w:val="28"/>
          <w:lang w:val="nl-NL"/>
        </w:rPr>
        <w:t xml:space="preserve"> nhiệm kỳ 2017 - 2022 giới thiệu.</w:t>
      </w:r>
    </w:p>
    <w:p w14:paraId="1EF2872E"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2:</w:t>
      </w:r>
      <w:r w:rsidRPr="00D80CBB">
        <w:rPr>
          <w:rFonts w:ascii="Times New Roman" w:hAnsi="Times New Roman"/>
          <w:sz w:val="28"/>
          <w:szCs w:val="28"/>
          <w:lang w:val="nl-NL"/>
        </w:rPr>
        <w:t xml:space="preserve"> Đoàn chủ tịch làm việc theo nguyên tắc tập trung dân chủ.</w:t>
      </w:r>
    </w:p>
    <w:p w14:paraId="5938B997"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3</w:t>
      </w:r>
      <w:r w:rsidRPr="00D80CBB">
        <w:rPr>
          <w:rFonts w:ascii="Times New Roman" w:hAnsi="Times New Roman"/>
          <w:sz w:val="28"/>
          <w:szCs w:val="28"/>
          <w:lang w:val="nl-NL"/>
        </w:rPr>
        <w:t>: Đoàn chủ tịch có nhiệm vụ:</w:t>
      </w:r>
    </w:p>
    <w:p w14:paraId="7034B370"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xml:space="preserve">+ Điều hành chương trình và thực hiện nội quy làm việc của đại hội. </w:t>
      </w:r>
      <w:r w:rsidR="006779E1" w:rsidRPr="00D80CBB">
        <w:rPr>
          <w:rFonts w:ascii="Times New Roman" w:hAnsi="Times New Roman"/>
          <w:sz w:val="28"/>
          <w:szCs w:val="28"/>
          <w:lang w:val="nl-NL"/>
        </w:rPr>
        <w:t>Điều hành việc bầu cử Ban Chấp H</w:t>
      </w:r>
      <w:r w:rsidRPr="00D80CBB">
        <w:rPr>
          <w:rFonts w:ascii="Times New Roman" w:hAnsi="Times New Roman"/>
          <w:sz w:val="28"/>
          <w:szCs w:val="28"/>
          <w:lang w:val="nl-NL"/>
        </w:rPr>
        <w:t>ành và đoàn đại biểu dự đại hội Đoàn cấp trên.</w:t>
      </w:r>
    </w:p>
    <w:p w14:paraId="30D4CADF"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Chuẩn bị nội dung để Đại hội thảo luận và biểu quyết.</w:t>
      </w:r>
    </w:p>
    <w:p w14:paraId="6E77982A"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Lãnh đạo hoạt động của các tổ đại biểu và chỉ đạo các bộ phận giúp việc của Đại hội. Xử lý các vấn đề phát sinh trong Đại hội.</w:t>
      </w:r>
    </w:p>
    <w:p w14:paraId="7D156436" w14:textId="77777777" w:rsidR="00954874" w:rsidRPr="00D80CBB" w:rsidRDefault="00954874" w:rsidP="000B252B">
      <w:pPr>
        <w:spacing w:line="360" w:lineRule="exact"/>
        <w:ind w:firstLine="720"/>
        <w:jc w:val="both"/>
        <w:rPr>
          <w:rFonts w:ascii="Times New Roman" w:hAnsi="Times New Roman"/>
          <w:b/>
          <w:bCs/>
          <w:sz w:val="28"/>
          <w:szCs w:val="28"/>
          <w:lang w:val="nl-NL"/>
        </w:rPr>
      </w:pPr>
      <w:r w:rsidRPr="00D80CBB">
        <w:rPr>
          <w:rFonts w:ascii="Times New Roman" w:hAnsi="Times New Roman"/>
          <w:b/>
          <w:sz w:val="28"/>
          <w:szCs w:val="28"/>
          <w:lang w:val="nl-NL"/>
        </w:rPr>
        <w:t>II. ĐOÀN THƯ KÝ</w:t>
      </w:r>
    </w:p>
    <w:p w14:paraId="38B26D9E"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4:</w:t>
      </w:r>
      <w:r w:rsidRPr="00D80CBB">
        <w:rPr>
          <w:rFonts w:ascii="Times New Roman" w:hAnsi="Times New Roman"/>
          <w:sz w:val="28"/>
          <w:szCs w:val="28"/>
          <w:lang w:val="nl-NL"/>
        </w:rPr>
        <w:t xml:space="preserve"> Đoàn thư ký gồm những đại biểu chính thức do Đại hội bầu bằng cách biểu quyết cả về số lượng và nhân sự cụ thể theo giới thiệu của Đoàn chủ tịch Đại hội. Nhiệm vụ của Đoàn thư ký:</w:t>
      </w:r>
    </w:p>
    <w:p w14:paraId="302425EF"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Ghi biên bản của Đại hội, tổng hợp ý kiến thảo luận, dự thảo nghị quyết Đại hội và các văn bản theo sự chỉ đạo của Đoàn chủ tịch.</w:t>
      </w:r>
    </w:p>
    <w:p w14:paraId="75D00C00" w14:textId="77777777" w:rsidR="00954874" w:rsidRPr="00D80CBB" w:rsidRDefault="00954874" w:rsidP="000B252B">
      <w:pPr>
        <w:spacing w:line="360" w:lineRule="exact"/>
        <w:ind w:firstLine="720"/>
        <w:jc w:val="both"/>
        <w:rPr>
          <w:rFonts w:ascii="Times New Roman" w:hAnsi="Times New Roman"/>
          <w:spacing w:val="-4"/>
          <w:sz w:val="28"/>
          <w:szCs w:val="28"/>
          <w:lang w:val="nl-NL"/>
        </w:rPr>
      </w:pPr>
      <w:r w:rsidRPr="00D80CBB">
        <w:rPr>
          <w:rFonts w:ascii="Times New Roman" w:hAnsi="Times New Roman"/>
          <w:spacing w:val="-4"/>
          <w:sz w:val="28"/>
          <w:szCs w:val="28"/>
          <w:lang w:val="nl-NL"/>
        </w:rPr>
        <w:t>+ Quản lý và phát tài liệu, ấn phẩm; tiếp nhận phiếu đăng ký phát biểu ý kiến của đại biểu, tiếp nhận thư, điện, công văn, kiến nghị các nơi gửi đến Đại hội.</w:t>
      </w:r>
    </w:p>
    <w:p w14:paraId="49695575" w14:textId="77777777" w:rsidR="00954874" w:rsidRPr="00D80CBB" w:rsidRDefault="00954874" w:rsidP="000B252B">
      <w:pPr>
        <w:spacing w:line="360" w:lineRule="exact"/>
        <w:ind w:firstLine="720"/>
        <w:jc w:val="both"/>
        <w:rPr>
          <w:rFonts w:ascii="Times New Roman" w:hAnsi="Times New Roman"/>
          <w:b/>
          <w:sz w:val="28"/>
          <w:szCs w:val="28"/>
          <w:lang w:val="nl-NL"/>
        </w:rPr>
      </w:pPr>
      <w:r w:rsidRPr="00D80CBB">
        <w:rPr>
          <w:rFonts w:ascii="Times New Roman" w:hAnsi="Times New Roman"/>
          <w:b/>
          <w:sz w:val="28"/>
          <w:szCs w:val="28"/>
          <w:lang w:val="nl-NL"/>
        </w:rPr>
        <w:t>III. BAN THẨM TRA TƯ CÁCH ĐẠI BIỂU</w:t>
      </w:r>
    </w:p>
    <w:p w14:paraId="69005446" w14:textId="5F458228"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5:</w:t>
      </w:r>
      <w:r w:rsidRPr="00D80CBB">
        <w:rPr>
          <w:rFonts w:ascii="Times New Roman" w:hAnsi="Times New Roman"/>
          <w:sz w:val="28"/>
          <w:szCs w:val="28"/>
          <w:lang w:val="nl-NL"/>
        </w:rPr>
        <w:t xml:space="preserve"> Ban Thẩm tra tư cách đại biểu gồm những đại biểu chính thức do Đại hội biểu quyết danh sách theo giới thiệu của Ban Chấp hành </w:t>
      </w:r>
      <w:r w:rsidR="00836610">
        <w:rPr>
          <w:rFonts w:ascii="Times New Roman" w:hAnsi="Times New Roman"/>
          <w:sz w:val="28"/>
          <w:szCs w:val="28"/>
          <w:lang w:val="nl-NL"/>
        </w:rPr>
        <w:t>Thành</w:t>
      </w:r>
      <w:r w:rsidR="00AC477A" w:rsidRPr="00D80CBB">
        <w:rPr>
          <w:rFonts w:ascii="Times New Roman" w:hAnsi="Times New Roman"/>
          <w:sz w:val="28"/>
          <w:szCs w:val="28"/>
          <w:lang w:val="nl-NL"/>
        </w:rPr>
        <w:t xml:space="preserve"> Đoàn</w:t>
      </w:r>
      <w:r w:rsidRPr="00D80CBB">
        <w:rPr>
          <w:rFonts w:ascii="Times New Roman" w:hAnsi="Times New Roman"/>
          <w:sz w:val="28"/>
          <w:szCs w:val="28"/>
          <w:lang w:val="nl-NL"/>
        </w:rPr>
        <w:t xml:space="preserve"> nhiệm kỳ 2017 </w:t>
      </w:r>
      <w:r w:rsidR="00F37745" w:rsidRPr="00D80CBB">
        <w:rPr>
          <w:rFonts w:ascii="Times New Roman" w:hAnsi="Times New Roman"/>
          <w:sz w:val="28"/>
          <w:szCs w:val="28"/>
          <w:lang w:val="nl-NL"/>
        </w:rPr>
        <w:t>–</w:t>
      </w:r>
      <w:r w:rsidRPr="00D80CBB">
        <w:rPr>
          <w:rFonts w:ascii="Times New Roman" w:hAnsi="Times New Roman"/>
          <w:sz w:val="28"/>
          <w:szCs w:val="28"/>
          <w:lang w:val="nl-NL"/>
        </w:rPr>
        <w:t xml:space="preserve"> 2022</w:t>
      </w:r>
      <w:r w:rsidR="00F37745" w:rsidRPr="00D80CBB">
        <w:rPr>
          <w:rFonts w:ascii="Times New Roman" w:hAnsi="Times New Roman"/>
          <w:sz w:val="28"/>
          <w:szCs w:val="28"/>
          <w:lang w:val="nl-NL"/>
        </w:rPr>
        <w:t>.</w:t>
      </w:r>
    </w:p>
    <w:p w14:paraId="4CADFB6A"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 xml:space="preserve"> Điều 6</w:t>
      </w:r>
      <w:r w:rsidRPr="00D80CBB">
        <w:rPr>
          <w:rFonts w:ascii="Times New Roman" w:hAnsi="Times New Roman"/>
          <w:sz w:val="28"/>
          <w:szCs w:val="28"/>
          <w:lang w:val="nl-NL"/>
        </w:rPr>
        <w:t>: Nhiệm vụ của Ban Thẩm tra tư cách đại biểu:</w:t>
      </w:r>
    </w:p>
    <w:p w14:paraId="4992E042"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lastRenderedPageBreak/>
        <w:t>- Căn cứ các quy định về tiêu chuẩn đại biểu, các nguyên tắc thủ tục bầu cử để xem xét báo cáo và các tài liệu liên quan do Ban Chấp hành cung cấp về việc chấp hành nguyên tắc, thủ tục, tình hình và kết quả bầu cử đại biểu; những vấn đề có liên quan đến tư cách đại biểu để xét tư cách đại biểu.</w:t>
      </w:r>
    </w:p>
    <w:p w14:paraId="22B21A25"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Xem xét và kết luận nội dung các đơn thư tố cáo, khiếu nại về tư cách đại biểu và tổng hợp tình hình chất lượng đại biểu để báo cáo Đoàn chủ tịch trình Đại hội quyết định.</w:t>
      </w:r>
    </w:p>
    <w:p w14:paraId="25A1D2F0"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Báo cáo Đại hội kết quả thẩm tra tư cách đại biểu để Đại hội xem xét, biểu quyết công nhận.</w:t>
      </w:r>
    </w:p>
    <w:p w14:paraId="4C25FE54" w14:textId="089F31D8" w:rsidR="00954874" w:rsidRPr="00D80CBB" w:rsidRDefault="00954874" w:rsidP="000B252B">
      <w:pPr>
        <w:spacing w:line="360" w:lineRule="exact"/>
        <w:ind w:firstLine="720"/>
        <w:jc w:val="both"/>
        <w:rPr>
          <w:rFonts w:ascii="Times New Roman" w:hAnsi="Times New Roman"/>
          <w:spacing w:val="-4"/>
          <w:sz w:val="28"/>
          <w:szCs w:val="28"/>
          <w:lang w:val="nl-NL"/>
        </w:rPr>
      </w:pPr>
      <w:r w:rsidRPr="00D80CBB">
        <w:rPr>
          <w:rFonts w:ascii="Times New Roman" w:hAnsi="Times New Roman"/>
          <w:b/>
          <w:bCs/>
          <w:spacing w:val="-4"/>
          <w:sz w:val="28"/>
          <w:szCs w:val="28"/>
          <w:lang w:val="nl-NL"/>
        </w:rPr>
        <w:t>Điều 7</w:t>
      </w:r>
      <w:r w:rsidRPr="00D80CBB">
        <w:rPr>
          <w:rFonts w:ascii="Times New Roman" w:hAnsi="Times New Roman"/>
          <w:spacing w:val="-4"/>
          <w:sz w:val="28"/>
          <w:szCs w:val="28"/>
          <w:lang w:val="nl-NL"/>
        </w:rPr>
        <w:t xml:space="preserve">: Ban thẩm tra không xem xét, giải quyết đơn thư tố cáo khiếu nại về tư cách đại biểu gửi đến Ban Chấp hành </w:t>
      </w:r>
      <w:r w:rsidR="00E2280C">
        <w:rPr>
          <w:rFonts w:ascii="Times New Roman" w:hAnsi="Times New Roman"/>
          <w:spacing w:val="-4"/>
          <w:sz w:val="28"/>
          <w:szCs w:val="28"/>
          <w:lang w:val="nl-NL"/>
        </w:rPr>
        <w:t xml:space="preserve">Thành </w:t>
      </w:r>
      <w:r w:rsidR="00AC477A" w:rsidRPr="00D80CBB">
        <w:rPr>
          <w:rFonts w:ascii="Times New Roman" w:hAnsi="Times New Roman"/>
          <w:spacing w:val="-4"/>
          <w:sz w:val="28"/>
          <w:szCs w:val="28"/>
          <w:lang w:val="nl-NL"/>
        </w:rPr>
        <w:t>Đoàn</w:t>
      </w:r>
      <w:r w:rsidRPr="00D80CBB">
        <w:rPr>
          <w:rFonts w:ascii="Times New Roman" w:hAnsi="Times New Roman"/>
          <w:spacing w:val="-4"/>
          <w:sz w:val="28"/>
          <w:szCs w:val="28"/>
          <w:lang w:val="nl-NL"/>
        </w:rPr>
        <w:t xml:space="preserve"> dưới 15 ngày trước khi khai mạc Đại hội, trừ những trường hợp có đủ hồ sơ chứng cứ có thể kết luận được ngay.</w:t>
      </w:r>
    </w:p>
    <w:p w14:paraId="689ABEBF"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8</w:t>
      </w:r>
      <w:r w:rsidRPr="00D80CBB">
        <w:rPr>
          <w:rFonts w:ascii="Times New Roman" w:hAnsi="Times New Roman"/>
          <w:sz w:val="28"/>
          <w:szCs w:val="28"/>
          <w:lang w:val="nl-NL"/>
        </w:rPr>
        <w:t>: Đại biểu trong Đại hội chất vấn, phát hiện vấn đề cần xem xét về tư cách đại biểu phải gửi văn bản, hoặc trực tiếp gặp Ban Thẩm tra tư cách đại biểu để trao đổi, đề đạt ý kiến. Ban thẩm tra tư cách đại biểu có trách nhiệm nghiên cứu trả lời.</w:t>
      </w:r>
    </w:p>
    <w:p w14:paraId="13948440"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Việc trả lời các vấn đề đại biểu chất vấn, phát hiện sẽ được tiến hành đối với cá nhân những đại biểu nêu vấn đề. Trường hợp trả lời cho nhiều đại biểu hoặc trả lời chung trong đại hội do Đoàn chủ tịch đại hội quyết định.</w:t>
      </w:r>
    </w:p>
    <w:p w14:paraId="43A23D14" w14:textId="77777777" w:rsidR="00954874" w:rsidRPr="00D80CBB" w:rsidRDefault="00954874" w:rsidP="000B252B">
      <w:pPr>
        <w:pStyle w:val="NormalWeb"/>
        <w:shd w:val="clear" w:color="auto" w:fill="FFFFFF"/>
        <w:spacing w:before="0" w:beforeAutospacing="0" w:after="0" w:afterAutospacing="0" w:line="360" w:lineRule="exact"/>
        <w:ind w:firstLine="720"/>
        <w:jc w:val="both"/>
        <w:rPr>
          <w:sz w:val="28"/>
          <w:szCs w:val="28"/>
          <w:lang w:val="nl-NL"/>
        </w:rPr>
      </w:pPr>
      <w:r w:rsidRPr="00D80CBB">
        <w:rPr>
          <w:rStyle w:val="Strong"/>
          <w:sz w:val="28"/>
          <w:szCs w:val="28"/>
          <w:lang w:val="nl-NL"/>
        </w:rPr>
        <w:t>IV. ĐỐI VỚI ĐẠI BIỂU:</w:t>
      </w:r>
    </w:p>
    <w:p w14:paraId="420DFA16" w14:textId="77777777" w:rsidR="00954874" w:rsidRPr="00D80CBB" w:rsidRDefault="00954874" w:rsidP="000B252B">
      <w:pPr>
        <w:pStyle w:val="NormalWeb"/>
        <w:shd w:val="clear" w:color="auto" w:fill="FFFFFF"/>
        <w:spacing w:before="0" w:beforeAutospacing="0" w:after="0" w:afterAutospacing="0" w:line="360" w:lineRule="exact"/>
        <w:ind w:firstLine="720"/>
        <w:jc w:val="both"/>
        <w:rPr>
          <w:sz w:val="28"/>
          <w:szCs w:val="28"/>
          <w:lang w:val="nl-NL"/>
        </w:rPr>
      </w:pPr>
      <w:r w:rsidRPr="00D80CBB">
        <w:rPr>
          <w:b/>
          <w:sz w:val="28"/>
          <w:szCs w:val="28"/>
          <w:lang w:val="nl-NL"/>
        </w:rPr>
        <w:t>Điều 9:</w:t>
      </w:r>
      <w:r w:rsidRPr="00D80CBB">
        <w:rPr>
          <w:sz w:val="28"/>
          <w:szCs w:val="28"/>
          <w:lang w:val="nl-NL"/>
        </w:rPr>
        <w:t xml:space="preserve"> Đại biểu dự đại hội phải thể hiện tính gương mẫu, tiêu biểu và tích cực đóng góp vào các nội dung, hoạt động để Đại hội thành công tốt đẹp.Tất cả đại biểu phải có mặt đúng thời gian theo thông báo triệu tập và thực hiện nghiêm túc giờ giấc làm việc, ăn, nghỉ, hoạt động… Đại biểu ngồi đúng chỗ theo sự sắp xếp của Ban tổ chức, không được tự ý ra vào hội trường và tự thay đổi, xáo trộn bàn ghế vị trí.</w:t>
      </w:r>
    </w:p>
    <w:p w14:paraId="4298BE01" w14:textId="21AD0250" w:rsidR="002F7EE1" w:rsidRDefault="00954874" w:rsidP="002F7EE1">
      <w:pPr>
        <w:pStyle w:val="NormalWeb"/>
        <w:shd w:val="clear" w:color="auto" w:fill="FFFFFF"/>
        <w:spacing w:before="0" w:beforeAutospacing="0" w:after="0" w:afterAutospacing="0" w:line="360" w:lineRule="exact"/>
        <w:ind w:firstLine="720"/>
        <w:jc w:val="both"/>
        <w:rPr>
          <w:sz w:val="28"/>
          <w:szCs w:val="28"/>
          <w:lang w:val="nl-NL"/>
        </w:rPr>
      </w:pPr>
      <w:r w:rsidRPr="00D80CBB">
        <w:rPr>
          <w:b/>
          <w:sz w:val="28"/>
          <w:szCs w:val="28"/>
          <w:lang w:val="nl-NL"/>
        </w:rPr>
        <w:t>Điều 10:</w:t>
      </w:r>
      <w:r w:rsidRPr="00D80CBB">
        <w:rPr>
          <w:sz w:val="28"/>
          <w:szCs w:val="28"/>
          <w:lang w:val="nl-NL"/>
        </w:rPr>
        <w:t xml:space="preserve"> Trang phục phải đẹp, lịch sự, mang phù hiệu theo quy định của BTC. Đại biểu </w:t>
      </w:r>
      <w:r w:rsidR="003622FA">
        <w:rPr>
          <w:sz w:val="28"/>
          <w:szCs w:val="28"/>
          <w:lang w:val="nl-NL"/>
        </w:rPr>
        <w:t xml:space="preserve">nam </w:t>
      </w:r>
      <w:r w:rsidRPr="00D80CBB">
        <w:rPr>
          <w:sz w:val="28"/>
          <w:szCs w:val="28"/>
          <w:lang w:val="nl-NL"/>
        </w:rPr>
        <w:t xml:space="preserve">mặc đồng phục </w:t>
      </w:r>
      <w:r w:rsidR="003622FA">
        <w:rPr>
          <w:sz w:val="28"/>
          <w:szCs w:val="28"/>
          <w:lang w:val="nl-NL"/>
        </w:rPr>
        <w:t>Á</w:t>
      </w:r>
      <w:r w:rsidRPr="00D80CBB">
        <w:rPr>
          <w:sz w:val="28"/>
          <w:szCs w:val="28"/>
          <w:lang w:val="nl-NL"/>
        </w:rPr>
        <w:t xml:space="preserve">o thanh niên </w:t>
      </w:r>
      <w:r w:rsidR="003622FA">
        <w:rPr>
          <w:sz w:val="28"/>
          <w:szCs w:val="28"/>
          <w:lang w:val="nl-NL"/>
        </w:rPr>
        <w:t xml:space="preserve">Việt Nam </w:t>
      </w:r>
      <w:r w:rsidRPr="00D80CBB">
        <w:rPr>
          <w:sz w:val="28"/>
          <w:szCs w:val="28"/>
          <w:lang w:val="nl-NL"/>
        </w:rPr>
        <w:t>bỏ</w:t>
      </w:r>
      <w:r w:rsidR="002F7EE1">
        <w:rPr>
          <w:sz w:val="28"/>
          <w:szCs w:val="28"/>
          <w:lang w:val="nl-NL"/>
        </w:rPr>
        <w:t xml:space="preserve"> áo vào quần, quần tây sẫm màu;</w:t>
      </w:r>
      <w:r w:rsidR="002F7EE1" w:rsidRPr="00D80CBB">
        <w:rPr>
          <w:sz w:val="28"/>
          <w:szCs w:val="28"/>
          <w:lang w:val="nl-NL"/>
        </w:rPr>
        <w:t xml:space="preserve"> đại biểu nữ </w:t>
      </w:r>
      <w:r w:rsidR="002F7EE1">
        <w:rPr>
          <w:sz w:val="28"/>
          <w:szCs w:val="28"/>
          <w:lang w:val="nl-NL"/>
        </w:rPr>
        <w:t>mặc Á</w:t>
      </w:r>
      <w:r w:rsidR="002F7EE1" w:rsidRPr="00D80CBB">
        <w:rPr>
          <w:sz w:val="28"/>
          <w:szCs w:val="28"/>
          <w:lang w:val="nl-NL"/>
        </w:rPr>
        <w:t xml:space="preserve">o thanh niên </w:t>
      </w:r>
      <w:r w:rsidR="002F7EE1">
        <w:rPr>
          <w:sz w:val="28"/>
          <w:szCs w:val="28"/>
          <w:lang w:val="nl-NL"/>
        </w:rPr>
        <w:t xml:space="preserve">Việt Nam </w:t>
      </w:r>
      <w:r w:rsidR="002F7EE1" w:rsidRPr="00D80CBB">
        <w:rPr>
          <w:sz w:val="28"/>
          <w:szCs w:val="28"/>
          <w:lang w:val="nl-NL"/>
        </w:rPr>
        <w:t>bỏ</w:t>
      </w:r>
      <w:r w:rsidR="002F7EE1">
        <w:rPr>
          <w:sz w:val="28"/>
          <w:szCs w:val="28"/>
          <w:lang w:val="nl-NL"/>
        </w:rPr>
        <w:t xml:space="preserve"> áo vào quần, quần tây sẫm màu ho</w:t>
      </w:r>
      <w:r w:rsidR="002F7EE1" w:rsidRPr="002F7EE1">
        <w:rPr>
          <w:sz w:val="28"/>
          <w:szCs w:val="28"/>
          <w:lang w:val="nl-NL"/>
        </w:rPr>
        <w:t>ặ</w:t>
      </w:r>
      <w:r w:rsidR="002F7EE1">
        <w:rPr>
          <w:sz w:val="28"/>
          <w:szCs w:val="28"/>
          <w:lang w:val="nl-NL"/>
        </w:rPr>
        <w:t>c ch</w:t>
      </w:r>
      <w:r w:rsidR="002F7EE1" w:rsidRPr="002F7EE1">
        <w:rPr>
          <w:sz w:val="28"/>
          <w:szCs w:val="28"/>
          <w:lang w:val="nl-NL"/>
        </w:rPr>
        <w:t>â</w:t>
      </w:r>
      <w:r w:rsidR="002F7EE1">
        <w:rPr>
          <w:sz w:val="28"/>
          <w:szCs w:val="28"/>
          <w:lang w:val="nl-NL"/>
        </w:rPr>
        <w:t>n v</w:t>
      </w:r>
      <w:r w:rsidR="002F7EE1" w:rsidRPr="002F7EE1">
        <w:rPr>
          <w:sz w:val="28"/>
          <w:szCs w:val="28"/>
          <w:lang w:val="nl-NL"/>
        </w:rPr>
        <w:t>á</w:t>
      </w:r>
      <w:r w:rsidR="002F7EE1">
        <w:rPr>
          <w:sz w:val="28"/>
          <w:szCs w:val="28"/>
          <w:lang w:val="nl-NL"/>
        </w:rPr>
        <w:t>y c</w:t>
      </w:r>
      <w:r w:rsidR="002F7EE1" w:rsidRPr="002F7EE1">
        <w:rPr>
          <w:sz w:val="28"/>
          <w:szCs w:val="28"/>
          <w:lang w:val="nl-NL"/>
        </w:rPr>
        <w:t>ô</w:t>
      </w:r>
      <w:r w:rsidR="002F7EE1">
        <w:rPr>
          <w:sz w:val="28"/>
          <w:szCs w:val="28"/>
          <w:lang w:val="nl-NL"/>
        </w:rPr>
        <w:t>ng s</w:t>
      </w:r>
      <w:r w:rsidR="002F7EE1" w:rsidRPr="002F7EE1">
        <w:rPr>
          <w:rFonts w:hint="eastAsia"/>
          <w:sz w:val="28"/>
          <w:szCs w:val="28"/>
          <w:lang w:val="nl-NL"/>
        </w:rPr>
        <w:t>ở</w:t>
      </w:r>
      <w:r w:rsidR="002F7EE1">
        <w:rPr>
          <w:sz w:val="28"/>
          <w:szCs w:val="28"/>
          <w:lang w:val="nl-NL"/>
        </w:rPr>
        <w:t xml:space="preserve">; </w:t>
      </w:r>
      <w:r w:rsidRPr="00D80CBB">
        <w:rPr>
          <w:sz w:val="28"/>
          <w:szCs w:val="28"/>
          <w:lang w:val="nl-NL"/>
        </w:rPr>
        <w:t xml:space="preserve">đại biểu dân tộc thiểu số mặc trang phục truyền thống; </w:t>
      </w:r>
      <w:r w:rsidR="002F7EE1">
        <w:rPr>
          <w:sz w:val="28"/>
          <w:szCs w:val="28"/>
          <w:lang w:val="nl-NL"/>
        </w:rPr>
        <w:t xml:space="preserve">mang giày hoặc dép có quai hậu; </w:t>
      </w:r>
      <w:r w:rsidR="002F7EE1" w:rsidRPr="002F7EE1">
        <w:rPr>
          <w:sz w:val="28"/>
          <w:szCs w:val="28"/>
          <w:lang w:val="nl-NL"/>
        </w:rPr>
        <w:t>đại</w:t>
      </w:r>
      <w:r w:rsidR="002F7EE1">
        <w:rPr>
          <w:sz w:val="28"/>
          <w:szCs w:val="28"/>
          <w:lang w:val="nl-NL"/>
        </w:rPr>
        <w:t xml:space="preserve"> bi</w:t>
      </w:r>
      <w:r w:rsidR="002F7EE1" w:rsidRPr="002F7EE1">
        <w:rPr>
          <w:sz w:val="28"/>
          <w:szCs w:val="28"/>
          <w:lang w:val="nl-NL"/>
        </w:rPr>
        <w:t>ể</w:t>
      </w:r>
      <w:r w:rsidR="002F7EE1">
        <w:rPr>
          <w:sz w:val="28"/>
          <w:szCs w:val="28"/>
          <w:lang w:val="nl-NL"/>
        </w:rPr>
        <w:t>u l</w:t>
      </w:r>
      <w:r w:rsidR="002F7EE1" w:rsidRPr="002F7EE1">
        <w:rPr>
          <w:rFonts w:hint="eastAsia"/>
          <w:sz w:val="28"/>
          <w:szCs w:val="28"/>
          <w:lang w:val="nl-NL"/>
        </w:rPr>
        <w:t>ự</w:t>
      </w:r>
      <w:r w:rsidR="002F7EE1">
        <w:rPr>
          <w:sz w:val="28"/>
          <w:szCs w:val="28"/>
          <w:lang w:val="nl-NL"/>
        </w:rPr>
        <w:t>c l</w:t>
      </w:r>
      <w:r w:rsidR="002F7EE1">
        <w:rPr>
          <w:rFonts w:hint="eastAsia"/>
          <w:sz w:val="28"/>
          <w:szCs w:val="28"/>
          <w:lang w:val="nl-NL"/>
        </w:rPr>
        <w:t>ư</w:t>
      </w:r>
      <w:r w:rsidR="002F7EE1" w:rsidRPr="002F7EE1">
        <w:rPr>
          <w:rFonts w:hint="eastAsia"/>
          <w:sz w:val="28"/>
          <w:szCs w:val="28"/>
          <w:lang w:val="nl-NL"/>
        </w:rPr>
        <w:t>ợ</w:t>
      </w:r>
      <w:r w:rsidR="002F7EE1">
        <w:rPr>
          <w:sz w:val="28"/>
          <w:szCs w:val="28"/>
          <w:lang w:val="nl-NL"/>
        </w:rPr>
        <w:t>ng v</w:t>
      </w:r>
      <w:r w:rsidR="002F7EE1" w:rsidRPr="002F7EE1">
        <w:rPr>
          <w:sz w:val="28"/>
          <w:szCs w:val="28"/>
          <w:lang w:val="nl-NL"/>
        </w:rPr>
        <w:t>ũ</w:t>
      </w:r>
      <w:r w:rsidR="002F7EE1">
        <w:rPr>
          <w:sz w:val="28"/>
          <w:szCs w:val="28"/>
          <w:lang w:val="nl-NL"/>
        </w:rPr>
        <w:t xml:space="preserve"> trang m</w:t>
      </w:r>
      <w:r w:rsidR="002F7EE1" w:rsidRPr="002F7EE1">
        <w:rPr>
          <w:sz w:val="28"/>
          <w:szCs w:val="28"/>
          <w:lang w:val="nl-NL"/>
        </w:rPr>
        <w:t>ặ</w:t>
      </w:r>
      <w:r w:rsidR="002F7EE1">
        <w:rPr>
          <w:sz w:val="28"/>
          <w:szCs w:val="28"/>
          <w:lang w:val="nl-NL"/>
        </w:rPr>
        <w:t>c trang ph</w:t>
      </w:r>
      <w:r w:rsidR="002F7EE1" w:rsidRPr="002F7EE1">
        <w:rPr>
          <w:sz w:val="28"/>
          <w:szCs w:val="28"/>
          <w:lang w:val="nl-NL"/>
        </w:rPr>
        <w:t>ụ</w:t>
      </w:r>
      <w:r w:rsidR="002F7EE1">
        <w:rPr>
          <w:sz w:val="28"/>
          <w:szCs w:val="28"/>
          <w:lang w:val="nl-NL"/>
        </w:rPr>
        <w:t>c c</w:t>
      </w:r>
      <w:r w:rsidR="002F7EE1" w:rsidRPr="002F7EE1">
        <w:rPr>
          <w:sz w:val="28"/>
          <w:szCs w:val="28"/>
          <w:lang w:val="nl-NL"/>
        </w:rPr>
        <w:t>ủa</w:t>
      </w:r>
      <w:r w:rsidR="002F7EE1">
        <w:rPr>
          <w:sz w:val="28"/>
          <w:szCs w:val="28"/>
          <w:lang w:val="nl-NL"/>
        </w:rPr>
        <w:t xml:space="preserve"> ng</w:t>
      </w:r>
      <w:r w:rsidR="002F7EE1" w:rsidRPr="002F7EE1">
        <w:rPr>
          <w:sz w:val="28"/>
          <w:szCs w:val="28"/>
          <w:lang w:val="nl-NL"/>
        </w:rPr>
        <w:t>ành</w:t>
      </w:r>
      <w:r w:rsidR="002F7EE1">
        <w:rPr>
          <w:sz w:val="28"/>
          <w:szCs w:val="28"/>
          <w:lang w:val="nl-NL"/>
        </w:rPr>
        <w:t>.</w:t>
      </w:r>
    </w:p>
    <w:p w14:paraId="0C18E0C7" w14:textId="78BDFA49" w:rsidR="00954874" w:rsidRPr="00D80CBB" w:rsidRDefault="00954874" w:rsidP="002F7EE1">
      <w:pPr>
        <w:pStyle w:val="NormalWeb"/>
        <w:shd w:val="clear" w:color="auto" w:fill="FFFFFF"/>
        <w:spacing w:before="0" w:beforeAutospacing="0" w:after="0" w:afterAutospacing="0" w:line="360" w:lineRule="exact"/>
        <w:ind w:firstLine="720"/>
        <w:jc w:val="both"/>
        <w:rPr>
          <w:sz w:val="28"/>
          <w:szCs w:val="28"/>
          <w:lang w:val="nl-NL"/>
        </w:rPr>
      </w:pPr>
      <w:r w:rsidRPr="00D80CBB">
        <w:rPr>
          <w:b/>
          <w:sz w:val="28"/>
          <w:szCs w:val="28"/>
          <w:lang w:val="nl-NL"/>
        </w:rPr>
        <w:t>Điều 11:</w:t>
      </w:r>
      <w:r w:rsidRPr="00D80CBB">
        <w:rPr>
          <w:sz w:val="28"/>
          <w:szCs w:val="28"/>
          <w:lang w:val="nl-NL"/>
        </w:rPr>
        <w:t xml:space="preserve">  Đại biểu phải  bảo quản chu đáo tài liệu Đại hội. Trong suốt thời gian Đại hội, đại biểu không được uống rượu, bia, không được hút thuốc lá lúc làm việc trong hội trường và nơi thảo luận, các đại biểu có điện thoại di động phải tắt chuông chuyển sang chế độ rung hoặc tắt máy.</w:t>
      </w:r>
    </w:p>
    <w:p w14:paraId="3173D86F" w14:textId="71D6E043" w:rsidR="00954874" w:rsidRPr="00D80CBB" w:rsidRDefault="00954874" w:rsidP="000B252B">
      <w:pPr>
        <w:pStyle w:val="NormalWeb"/>
        <w:shd w:val="clear" w:color="auto" w:fill="FFFFFF"/>
        <w:spacing w:before="0" w:beforeAutospacing="0" w:after="0" w:afterAutospacing="0" w:line="360" w:lineRule="exact"/>
        <w:ind w:firstLine="720"/>
        <w:jc w:val="both"/>
        <w:rPr>
          <w:sz w:val="28"/>
          <w:szCs w:val="28"/>
          <w:lang w:val="nl-NL"/>
        </w:rPr>
      </w:pPr>
      <w:r w:rsidRPr="00D80CBB">
        <w:rPr>
          <w:b/>
          <w:sz w:val="28"/>
          <w:szCs w:val="28"/>
          <w:lang w:val="nl-NL"/>
        </w:rPr>
        <w:lastRenderedPageBreak/>
        <w:t>Điều 12:</w:t>
      </w:r>
      <w:r w:rsidRPr="00D80CBB">
        <w:rPr>
          <w:sz w:val="28"/>
          <w:szCs w:val="28"/>
          <w:lang w:val="nl-NL"/>
        </w:rPr>
        <w:t xml:space="preserve">  Đại biểu không tự ý rời khỏi Hội trường trong lúc diễn ra Đại hội. Các đồng chí </w:t>
      </w:r>
      <w:r w:rsidR="00836610">
        <w:rPr>
          <w:sz w:val="28"/>
          <w:szCs w:val="28"/>
          <w:lang w:val="nl-NL"/>
        </w:rPr>
        <w:t>tr</w:t>
      </w:r>
      <w:r w:rsidR="00836610">
        <w:rPr>
          <w:rFonts w:hint="eastAsia"/>
          <w:sz w:val="28"/>
          <w:szCs w:val="28"/>
          <w:lang w:val="nl-NL"/>
        </w:rPr>
        <w:t>ư</w:t>
      </w:r>
      <w:r w:rsidR="00836610" w:rsidRPr="00836610">
        <w:rPr>
          <w:rFonts w:hint="eastAsia"/>
          <w:sz w:val="28"/>
          <w:szCs w:val="28"/>
          <w:lang w:val="nl-NL"/>
        </w:rPr>
        <w:t>ở</w:t>
      </w:r>
      <w:r w:rsidR="00836610" w:rsidRPr="00836610">
        <w:rPr>
          <w:sz w:val="28"/>
          <w:szCs w:val="28"/>
          <w:lang w:val="nl-NL"/>
        </w:rPr>
        <w:t>ng</w:t>
      </w:r>
      <w:r w:rsidR="00836610">
        <w:rPr>
          <w:sz w:val="28"/>
          <w:szCs w:val="28"/>
          <w:lang w:val="nl-NL"/>
        </w:rPr>
        <w:t xml:space="preserve"> c</w:t>
      </w:r>
      <w:r w:rsidR="00836610" w:rsidRPr="00836610">
        <w:rPr>
          <w:sz w:val="28"/>
          <w:szCs w:val="28"/>
          <w:lang w:val="nl-NL"/>
        </w:rPr>
        <w:t>ác</w:t>
      </w:r>
      <w:r w:rsidR="00836610">
        <w:rPr>
          <w:sz w:val="28"/>
          <w:szCs w:val="28"/>
          <w:lang w:val="nl-NL"/>
        </w:rPr>
        <w:t xml:space="preserve"> Đ</w:t>
      </w:r>
      <w:r w:rsidR="00836610" w:rsidRPr="00836610">
        <w:rPr>
          <w:sz w:val="28"/>
          <w:szCs w:val="28"/>
          <w:lang w:val="nl-NL"/>
        </w:rPr>
        <w:t>oàn</w:t>
      </w:r>
      <w:r w:rsidR="00836610">
        <w:rPr>
          <w:sz w:val="28"/>
          <w:szCs w:val="28"/>
          <w:lang w:val="nl-NL"/>
        </w:rPr>
        <w:t xml:space="preserve"> </w:t>
      </w:r>
      <w:r w:rsidR="00836610" w:rsidRPr="00836610">
        <w:rPr>
          <w:sz w:val="28"/>
          <w:szCs w:val="28"/>
          <w:lang w:val="nl-NL"/>
        </w:rPr>
        <w:t>đại</w:t>
      </w:r>
      <w:r w:rsidR="00836610">
        <w:rPr>
          <w:sz w:val="28"/>
          <w:szCs w:val="28"/>
          <w:lang w:val="nl-NL"/>
        </w:rPr>
        <w:t xml:space="preserve"> bi</w:t>
      </w:r>
      <w:r w:rsidR="00836610" w:rsidRPr="00836610">
        <w:rPr>
          <w:sz w:val="28"/>
          <w:szCs w:val="28"/>
          <w:lang w:val="nl-NL"/>
        </w:rPr>
        <w:t>ể</w:t>
      </w:r>
      <w:r w:rsidR="00836610">
        <w:rPr>
          <w:sz w:val="28"/>
          <w:szCs w:val="28"/>
          <w:lang w:val="nl-NL"/>
        </w:rPr>
        <w:t>u</w:t>
      </w:r>
      <w:r w:rsidRPr="00D80CBB">
        <w:rPr>
          <w:sz w:val="28"/>
          <w:szCs w:val="28"/>
          <w:lang w:val="nl-NL"/>
        </w:rPr>
        <w:t xml:space="preserve"> trực tiếp quản lý số lượng đại biểu của mình trong suốt quá trình đại hội, trường hợp đại biểu vắng mặt phải được sự đồng ý của BTC Đại hội. Các </w:t>
      </w:r>
      <w:r w:rsidR="00836610" w:rsidRPr="00D80CBB">
        <w:rPr>
          <w:sz w:val="28"/>
          <w:szCs w:val="28"/>
          <w:lang w:val="nl-NL"/>
        </w:rPr>
        <w:t xml:space="preserve">đồng chí </w:t>
      </w:r>
      <w:r w:rsidR="00836610">
        <w:rPr>
          <w:sz w:val="28"/>
          <w:szCs w:val="28"/>
          <w:lang w:val="nl-NL"/>
        </w:rPr>
        <w:t>tr</w:t>
      </w:r>
      <w:r w:rsidR="00836610">
        <w:rPr>
          <w:rFonts w:hint="eastAsia"/>
          <w:sz w:val="28"/>
          <w:szCs w:val="28"/>
          <w:lang w:val="nl-NL"/>
        </w:rPr>
        <w:t>ư</w:t>
      </w:r>
      <w:r w:rsidR="00836610" w:rsidRPr="00836610">
        <w:rPr>
          <w:rFonts w:hint="eastAsia"/>
          <w:sz w:val="28"/>
          <w:szCs w:val="28"/>
          <w:lang w:val="nl-NL"/>
        </w:rPr>
        <w:t>ở</w:t>
      </w:r>
      <w:r w:rsidR="00836610" w:rsidRPr="00836610">
        <w:rPr>
          <w:sz w:val="28"/>
          <w:szCs w:val="28"/>
          <w:lang w:val="nl-NL"/>
        </w:rPr>
        <w:t>ng</w:t>
      </w:r>
      <w:r w:rsidR="00836610">
        <w:rPr>
          <w:sz w:val="28"/>
          <w:szCs w:val="28"/>
          <w:lang w:val="nl-NL"/>
        </w:rPr>
        <w:t xml:space="preserve"> c</w:t>
      </w:r>
      <w:r w:rsidR="00836610" w:rsidRPr="00836610">
        <w:rPr>
          <w:sz w:val="28"/>
          <w:szCs w:val="28"/>
          <w:lang w:val="nl-NL"/>
        </w:rPr>
        <w:t>ác</w:t>
      </w:r>
      <w:r w:rsidR="00836610">
        <w:rPr>
          <w:sz w:val="28"/>
          <w:szCs w:val="28"/>
          <w:lang w:val="nl-NL"/>
        </w:rPr>
        <w:t xml:space="preserve"> đ</w:t>
      </w:r>
      <w:r w:rsidR="00836610" w:rsidRPr="00836610">
        <w:rPr>
          <w:sz w:val="28"/>
          <w:szCs w:val="28"/>
          <w:lang w:val="nl-NL"/>
        </w:rPr>
        <w:t>oàn</w:t>
      </w:r>
      <w:r w:rsidR="00836610">
        <w:rPr>
          <w:sz w:val="28"/>
          <w:szCs w:val="28"/>
          <w:lang w:val="nl-NL"/>
        </w:rPr>
        <w:t xml:space="preserve"> </w:t>
      </w:r>
      <w:r w:rsidR="00836610" w:rsidRPr="00836610">
        <w:rPr>
          <w:sz w:val="28"/>
          <w:szCs w:val="28"/>
          <w:lang w:val="nl-NL"/>
        </w:rPr>
        <w:t>đại</w:t>
      </w:r>
      <w:r w:rsidR="00836610">
        <w:rPr>
          <w:sz w:val="28"/>
          <w:szCs w:val="28"/>
          <w:lang w:val="nl-NL"/>
        </w:rPr>
        <w:t xml:space="preserve"> bi</w:t>
      </w:r>
      <w:r w:rsidR="00836610" w:rsidRPr="00836610">
        <w:rPr>
          <w:sz w:val="28"/>
          <w:szCs w:val="28"/>
          <w:lang w:val="nl-NL"/>
        </w:rPr>
        <w:t>ể</w:t>
      </w:r>
      <w:r w:rsidR="00836610">
        <w:rPr>
          <w:sz w:val="28"/>
          <w:szCs w:val="28"/>
          <w:lang w:val="nl-NL"/>
        </w:rPr>
        <w:t>u</w:t>
      </w:r>
      <w:r w:rsidRPr="00D80CBB">
        <w:rPr>
          <w:sz w:val="28"/>
          <w:szCs w:val="28"/>
          <w:lang w:val="nl-NL"/>
        </w:rPr>
        <w:t xml:space="preserve"> có trách nhiệm báo cáo theo yêu cầu của Ban thẩm tra tư cách đại biểu về tình hình đại biểu của đoàn mình.</w:t>
      </w:r>
    </w:p>
    <w:p w14:paraId="4442DF42" w14:textId="77777777" w:rsidR="00954874" w:rsidRPr="00D80CBB" w:rsidRDefault="00954874" w:rsidP="000B252B">
      <w:pPr>
        <w:pStyle w:val="NormalWeb"/>
        <w:shd w:val="clear" w:color="auto" w:fill="FFFFFF"/>
        <w:spacing w:before="0" w:beforeAutospacing="0" w:after="0" w:afterAutospacing="0" w:line="360" w:lineRule="exact"/>
        <w:ind w:firstLine="720"/>
        <w:jc w:val="both"/>
        <w:rPr>
          <w:sz w:val="28"/>
          <w:szCs w:val="28"/>
          <w:lang w:val="nl-NL"/>
        </w:rPr>
      </w:pPr>
      <w:r w:rsidRPr="00D80CBB">
        <w:rPr>
          <w:b/>
          <w:sz w:val="28"/>
          <w:szCs w:val="28"/>
          <w:lang w:val="nl-NL"/>
        </w:rPr>
        <w:t>Điều 13:</w:t>
      </w:r>
      <w:r w:rsidRPr="00D80CBB">
        <w:rPr>
          <w:sz w:val="28"/>
          <w:szCs w:val="28"/>
          <w:lang w:val="nl-NL"/>
        </w:rPr>
        <w:t xml:space="preserve"> Phần bầu cử, mỗi đại biểu tự bỏ phiếu của mình, không bỏ phiếu thay và lần lượt bỏ phiếu theo hướng dẫn.</w:t>
      </w:r>
    </w:p>
    <w:p w14:paraId="547BC503" w14:textId="77777777" w:rsidR="00954874" w:rsidRPr="00D80CBB" w:rsidRDefault="00954874" w:rsidP="000B252B">
      <w:pPr>
        <w:spacing w:line="360" w:lineRule="exact"/>
        <w:ind w:firstLine="720"/>
        <w:jc w:val="both"/>
        <w:rPr>
          <w:rFonts w:ascii="Times New Roman" w:hAnsi="Times New Roman"/>
          <w:b/>
          <w:sz w:val="28"/>
          <w:szCs w:val="28"/>
          <w:lang w:val="nl-NL"/>
        </w:rPr>
      </w:pPr>
      <w:r w:rsidRPr="00D80CBB">
        <w:rPr>
          <w:rFonts w:ascii="Times New Roman" w:hAnsi="Times New Roman"/>
          <w:b/>
          <w:sz w:val="28"/>
          <w:szCs w:val="28"/>
          <w:lang w:val="nl-NL"/>
        </w:rPr>
        <w:t>V. VỀ PHÁT BIỂU TRONG ĐẠI HỘI</w:t>
      </w:r>
    </w:p>
    <w:p w14:paraId="2B41DC5B"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14:</w:t>
      </w:r>
      <w:r w:rsidRPr="00D80CBB">
        <w:rPr>
          <w:rFonts w:ascii="Times New Roman" w:hAnsi="Times New Roman"/>
          <w:sz w:val="28"/>
          <w:szCs w:val="28"/>
          <w:lang w:val="nl-NL"/>
        </w:rPr>
        <w:t xml:space="preserve"> Đại biểu muốn phát biểu phải đăng ký với Đoàn Chủ tịch thông qua đoàn Thư ký. Nếu đại biểu nào cần được tranh luận ngay thì giơ tay và chỉ khi Đoàn Chủ tịch đồng ý mới được phát biểu.</w:t>
      </w:r>
    </w:p>
    <w:p w14:paraId="18AF67DA" w14:textId="6F570952"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xml:space="preserve">- Khi phát biểu phải đúng nội dung đã đăng ký và nội dung hướng dẫn của Đoàn Chủ tịch. Thời gian phát biểu không quá </w:t>
      </w:r>
      <w:r w:rsidR="00836610">
        <w:rPr>
          <w:rFonts w:ascii="Times New Roman" w:hAnsi="Times New Roman"/>
          <w:sz w:val="28"/>
          <w:szCs w:val="28"/>
          <w:lang w:val="nl-NL"/>
        </w:rPr>
        <w:t>05</w:t>
      </w:r>
      <w:r w:rsidRPr="00D80CBB">
        <w:rPr>
          <w:rFonts w:ascii="Times New Roman" w:hAnsi="Times New Roman"/>
          <w:sz w:val="28"/>
          <w:szCs w:val="28"/>
          <w:lang w:val="nl-NL"/>
        </w:rPr>
        <w:t xml:space="preserve"> phút, trường hợp phát biểu quá thời gian và lạc đề, Đoàn Chủ tịch được quyền ngắt lời phát biểu.</w:t>
      </w:r>
    </w:p>
    <w:p w14:paraId="1C2FD30A" w14:textId="6DD5CF9F"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xml:space="preserve">- Các ý kiến được chuẩn bị để phát biểu nhưng chưa được phát biểu thì gửi lại </w:t>
      </w:r>
      <w:r w:rsidR="002E5470" w:rsidRPr="002E5470">
        <w:rPr>
          <w:rFonts w:ascii="Times New Roman" w:hAnsi="Times New Roman"/>
          <w:sz w:val="28"/>
          <w:szCs w:val="28"/>
          <w:lang w:val="nl-NL"/>
        </w:rPr>
        <w:t>Đ</w:t>
      </w:r>
      <w:r w:rsidRPr="00D80CBB">
        <w:rPr>
          <w:rFonts w:ascii="Times New Roman" w:hAnsi="Times New Roman"/>
          <w:sz w:val="28"/>
          <w:szCs w:val="28"/>
          <w:lang w:val="nl-NL"/>
        </w:rPr>
        <w:t xml:space="preserve">oàn thư ký để tổng hợp báo cáo trước </w:t>
      </w:r>
      <w:r w:rsidR="002E5470" w:rsidRPr="002E5470">
        <w:rPr>
          <w:rFonts w:ascii="Times New Roman" w:hAnsi="Times New Roman"/>
          <w:sz w:val="28"/>
          <w:szCs w:val="28"/>
          <w:lang w:val="nl-NL"/>
        </w:rPr>
        <w:t>Đ</w:t>
      </w:r>
      <w:r w:rsidRPr="00D80CBB">
        <w:rPr>
          <w:rFonts w:ascii="Times New Roman" w:hAnsi="Times New Roman"/>
          <w:sz w:val="28"/>
          <w:szCs w:val="28"/>
          <w:lang w:val="nl-NL"/>
        </w:rPr>
        <w:t>ại hội</w:t>
      </w:r>
      <w:r w:rsidR="002E5470">
        <w:rPr>
          <w:rFonts w:ascii="Times New Roman" w:hAnsi="Times New Roman"/>
          <w:sz w:val="28"/>
          <w:szCs w:val="28"/>
          <w:lang w:val="nl-NL"/>
        </w:rPr>
        <w:t>.</w:t>
      </w:r>
    </w:p>
    <w:p w14:paraId="71BFECFD" w14:textId="790D9249" w:rsidR="00954874" w:rsidRPr="00D80CBB" w:rsidRDefault="00954874" w:rsidP="000B252B">
      <w:pPr>
        <w:spacing w:line="360" w:lineRule="exact"/>
        <w:ind w:firstLine="720"/>
        <w:jc w:val="both"/>
        <w:rPr>
          <w:rFonts w:ascii="Times New Roman" w:hAnsi="Times New Roman"/>
          <w:b/>
          <w:sz w:val="28"/>
          <w:szCs w:val="28"/>
          <w:lang w:val="nl-NL"/>
        </w:rPr>
      </w:pPr>
      <w:r w:rsidRPr="00D80CBB">
        <w:rPr>
          <w:rFonts w:ascii="Times New Roman" w:hAnsi="Times New Roman"/>
          <w:b/>
          <w:sz w:val="28"/>
          <w:szCs w:val="28"/>
          <w:lang w:val="nl-NL"/>
        </w:rPr>
        <w:t xml:space="preserve">VI. VỀ BẦU CỬ BCH </w:t>
      </w:r>
      <w:r w:rsidR="00E2280C">
        <w:rPr>
          <w:rFonts w:ascii="Times New Roman" w:hAnsi="Times New Roman"/>
          <w:b/>
          <w:sz w:val="28"/>
          <w:szCs w:val="28"/>
          <w:lang w:val="nl-NL"/>
        </w:rPr>
        <w:t xml:space="preserve">THÀNH </w:t>
      </w:r>
      <w:r w:rsidR="00AC477A" w:rsidRPr="00D80CBB">
        <w:rPr>
          <w:rFonts w:ascii="Times New Roman" w:hAnsi="Times New Roman"/>
          <w:b/>
          <w:sz w:val="28"/>
          <w:szCs w:val="28"/>
          <w:lang w:val="nl-NL"/>
        </w:rPr>
        <w:t>ĐOÀN</w:t>
      </w:r>
      <w:r w:rsidRPr="00D80CBB">
        <w:rPr>
          <w:rFonts w:ascii="Times New Roman" w:hAnsi="Times New Roman"/>
          <w:b/>
          <w:sz w:val="28"/>
          <w:szCs w:val="28"/>
          <w:lang w:val="nl-NL"/>
        </w:rPr>
        <w:t xml:space="preserve"> NHIỆM KỲ 2022 - 2027</w:t>
      </w:r>
    </w:p>
    <w:p w14:paraId="6AF39540" w14:textId="0FE6AB85"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15</w:t>
      </w:r>
      <w:r w:rsidRPr="00D80CBB">
        <w:rPr>
          <w:rFonts w:ascii="Times New Roman" w:hAnsi="Times New Roman"/>
          <w:sz w:val="28"/>
          <w:szCs w:val="28"/>
          <w:lang w:val="nl-NL"/>
        </w:rPr>
        <w:t xml:space="preserve">: Đoàn Chủ tịch báo cáo Đại hội về tiêu chuẩn, số lượng, cơ cấu Ban Chấp hành khoá mới để đại hội xem xét quyết định số lượng. Danh sách bầu cử Ban Chấp hành phải nhiều hơn </w:t>
      </w:r>
      <w:r w:rsidR="00292408">
        <w:rPr>
          <w:rFonts w:ascii="Times New Roman" w:hAnsi="Times New Roman"/>
          <w:sz w:val="28"/>
          <w:szCs w:val="28"/>
          <w:lang w:val="nl-NL"/>
        </w:rPr>
        <w:t xml:space="preserve">số lượng cần bầu tối thiểu từ </w:t>
      </w:r>
      <w:r w:rsidR="00292408" w:rsidRPr="00836610">
        <w:rPr>
          <w:rFonts w:ascii="Times New Roman" w:hAnsi="Times New Roman"/>
          <w:sz w:val="28"/>
          <w:szCs w:val="28"/>
          <w:lang w:val="nl-NL"/>
        </w:rPr>
        <w:t>10</w:t>
      </w:r>
      <w:r w:rsidRPr="00836610">
        <w:rPr>
          <w:rFonts w:ascii="Times New Roman" w:hAnsi="Times New Roman"/>
          <w:sz w:val="28"/>
          <w:szCs w:val="28"/>
          <w:lang w:val="nl-NL"/>
        </w:rPr>
        <w:t>%</w:t>
      </w:r>
      <w:r w:rsidR="004276A0" w:rsidRPr="00836610">
        <w:rPr>
          <w:rFonts w:ascii="Times New Roman" w:hAnsi="Times New Roman"/>
          <w:sz w:val="28"/>
          <w:szCs w:val="28"/>
          <w:lang w:val="nl-NL"/>
        </w:rPr>
        <w:t xml:space="preserve"> -15%</w:t>
      </w:r>
      <w:r w:rsidRPr="00836610">
        <w:rPr>
          <w:rFonts w:ascii="Times New Roman" w:hAnsi="Times New Roman"/>
          <w:sz w:val="28"/>
          <w:szCs w:val="28"/>
          <w:lang w:val="nl-NL"/>
        </w:rPr>
        <w:t>.</w:t>
      </w:r>
    </w:p>
    <w:p w14:paraId="1DB1B575"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b/>
          <w:bCs/>
          <w:sz w:val="28"/>
          <w:szCs w:val="28"/>
          <w:lang w:val="nl-NL"/>
        </w:rPr>
        <w:t>Điều 16</w:t>
      </w:r>
      <w:r w:rsidRPr="00D80CBB">
        <w:rPr>
          <w:rFonts w:ascii="Times New Roman" w:hAnsi="Times New Roman"/>
          <w:sz w:val="28"/>
          <w:szCs w:val="28"/>
          <w:lang w:val="nl-NL"/>
        </w:rPr>
        <w:t xml:space="preserve">: Đại biểu đề cử người không phải là đại biểu của Đại hội vào Ban Chấp hành phải báo cáo và bảo đảm với Đại hội về lý lịch, ưu khuyết điểm, phẩm chất, năng lực của người mình đề cử để Đại hội xem xét đưa vào danh sách bầu cử. </w:t>
      </w:r>
    </w:p>
    <w:p w14:paraId="458B110F"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xml:space="preserve">Những đồng chí không phải là đại biểu của đại hội muốn ứng cử vào Ban Chấp hành khóa mới phải gửi hồ sơ đến Ban chấp hành khóa cũ chậm nhất 15 ngày trước ngày khai mạc Đại hội. </w:t>
      </w:r>
    </w:p>
    <w:p w14:paraId="031A5833"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Hồ sơ gồm có: Đơn xin ứng cử, bản khai lý lịch, bản nhận xét của chi đoàn nơi công tác hoặc cư trú, giấy chứng nhận sức khỏe.</w:t>
      </w:r>
    </w:p>
    <w:p w14:paraId="24B657A6" w14:textId="77777777"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Trường hợp người được đề cử xin rút hoặc người đề cử đề nghị rút khỏi danh sách người mình đề cử phải báo cáo với Đoàn chủ tịch.</w:t>
      </w:r>
    </w:p>
    <w:p w14:paraId="082144F6" w14:textId="77777777" w:rsidR="004276A0" w:rsidRPr="004276A0" w:rsidRDefault="004276A0" w:rsidP="004276A0">
      <w:pPr>
        <w:spacing w:line="360" w:lineRule="exact"/>
        <w:ind w:firstLine="720"/>
        <w:jc w:val="both"/>
        <w:rPr>
          <w:rFonts w:ascii="Times New Roman" w:hAnsi="Times New Roman"/>
          <w:bCs/>
          <w:sz w:val="28"/>
          <w:szCs w:val="28"/>
          <w:lang w:val="nl-NL"/>
        </w:rPr>
      </w:pPr>
      <w:r w:rsidRPr="004276A0">
        <w:rPr>
          <w:rFonts w:ascii="Times New Roman" w:hAnsi="Times New Roman"/>
          <w:b/>
          <w:sz w:val="28"/>
          <w:szCs w:val="28"/>
          <w:lang w:val="nl-NL"/>
        </w:rPr>
        <w:t xml:space="preserve">Điều 17: </w:t>
      </w:r>
      <w:r w:rsidRPr="004276A0">
        <w:rPr>
          <w:rFonts w:ascii="Times New Roman" w:hAnsi="Times New Roman"/>
          <w:bCs/>
          <w:sz w:val="28"/>
          <w:szCs w:val="28"/>
          <w:lang w:val="nl-NL"/>
        </w:rPr>
        <w:t>Bầu Ban Chấp hành lần thứ nhất ch</w:t>
      </w:r>
      <w:r w:rsidRPr="004276A0">
        <w:rPr>
          <w:rFonts w:ascii="Times New Roman" w:hAnsi="Times New Roman" w:hint="eastAsia"/>
          <w:bCs/>
          <w:sz w:val="28"/>
          <w:szCs w:val="28"/>
          <w:lang w:val="nl-NL"/>
        </w:rPr>
        <w:t>ư</w:t>
      </w:r>
      <w:r w:rsidRPr="004276A0">
        <w:rPr>
          <w:rFonts w:ascii="Times New Roman" w:hAnsi="Times New Roman"/>
          <w:bCs/>
          <w:sz w:val="28"/>
          <w:szCs w:val="28"/>
          <w:lang w:val="nl-NL"/>
        </w:rPr>
        <w:t>a đủ, nếu đại hội đồng ý thì bầu tiếp lần 2. Nếu bầu lần thứ 2 ch</w:t>
      </w:r>
      <w:r w:rsidRPr="004276A0">
        <w:rPr>
          <w:rFonts w:ascii="Times New Roman" w:hAnsi="Times New Roman" w:hint="eastAsia"/>
          <w:bCs/>
          <w:sz w:val="28"/>
          <w:szCs w:val="28"/>
          <w:lang w:val="nl-NL"/>
        </w:rPr>
        <w:t>ư</w:t>
      </w:r>
      <w:r w:rsidRPr="004276A0">
        <w:rPr>
          <w:rFonts w:ascii="Times New Roman" w:hAnsi="Times New Roman"/>
          <w:bCs/>
          <w:sz w:val="28"/>
          <w:szCs w:val="28"/>
          <w:lang w:val="nl-NL"/>
        </w:rPr>
        <w:t xml:space="preserve">a đủ thì không tiếp tục bầu nữa. </w:t>
      </w:r>
    </w:p>
    <w:p w14:paraId="7F5F38A0" w14:textId="77777777" w:rsidR="004276A0" w:rsidRPr="004276A0" w:rsidRDefault="004276A0" w:rsidP="004276A0">
      <w:pPr>
        <w:spacing w:line="360" w:lineRule="exact"/>
        <w:ind w:firstLine="720"/>
        <w:jc w:val="both"/>
        <w:rPr>
          <w:rFonts w:ascii="Times New Roman" w:hAnsi="Times New Roman"/>
          <w:b/>
          <w:sz w:val="28"/>
          <w:szCs w:val="28"/>
          <w:lang w:val="nl-NL"/>
        </w:rPr>
      </w:pPr>
      <w:r w:rsidRPr="004276A0">
        <w:rPr>
          <w:rFonts w:ascii="Times New Roman" w:hAnsi="Times New Roman"/>
          <w:b/>
          <w:sz w:val="28"/>
          <w:szCs w:val="28"/>
          <w:lang w:val="nl-NL"/>
        </w:rPr>
        <w:t>VII. VỀ BẦU ĐOÀN ĐẠI BIỂU ĐI DỰ ĐẠI HỘI TỈNH ĐOÀN</w:t>
      </w:r>
    </w:p>
    <w:p w14:paraId="054622A5" w14:textId="77777777" w:rsidR="004276A0" w:rsidRDefault="004276A0" w:rsidP="004276A0">
      <w:pPr>
        <w:spacing w:line="360" w:lineRule="exact"/>
        <w:ind w:firstLine="720"/>
        <w:jc w:val="both"/>
        <w:rPr>
          <w:rFonts w:ascii="Times New Roman" w:hAnsi="Times New Roman"/>
          <w:b/>
          <w:sz w:val="28"/>
          <w:szCs w:val="28"/>
          <w:lang w:val="nl-NL"/>
        </w:rPr>
      </w:pPr>
      <w:r w:rsidRPr="004276A0">
        <w:rPr>
          <w:rFonts w:ascii="Times New Roman" w:hAnsi="Times New Roman" w:hint="eastAsia"/>
          <w:b/>
          <w:sz w:val="28"/>
          <w:szCs w:val="28"/>
          <w:lang w:val="nl-NL"/>
        </w:rPr>
        <w:lastRenderedPageBreak/>
        <w:t>Đ</w:t>
      </w:r>
      <w:r w:rsidRPr="004276A0">
        <w:rPr>
          <w:rFonts w:ascii="Times New Roman" w:hAnsi="Times New Roman"/>
          <w:b/>
          <w:sz w:val="28"/>
          <w:szCs w:val="28"/>
          <w:lang w:val="nl-NL"/>
        </w:rPr>
        <w:t xml:space="preserve">iều 18: </w:t>
      </w:r>
      <w:r w:rsidRPr="004276A0">
        <w:rPr>
          <w:rFonts w:ascii="Times New Roman" w:hAnsi="Times New Roman"/>
          <w:bCs/>
          <w:sz w:val="28"/>
          <w:szCs w:val="28"/>
          <w:lang w:val="nl-NL"/>
        </w:rPr>
        <w:t>Bầu đại biểu dự Đại hội Tỉnh Đoàn phải bầu đại biểu dự khuyết. Số l</w:t>
      </w:r>
      <w:r w:rsidRPr="004276A0">
        <w:rPr>
          <w:rFonts w:ascii="Times New Roman" w:hAnsi="Times New Roman" w:hint="eastAsia"/>
          <w:bCs/>
          <w:sz w:val="28"/>
          <w:szCs w:val="28"/>
          <w:lang w:val="nl-NL"/>
        </w:rPr>
        <w:t>ư</w:t>
      </w:r>
      <w:r w:rsidRPr="004276A0">
        <w:rPr>
          <w:rFonts w:ascii="Times New Roman" w:hAnsi="Times New Roman"/>
          <w:bCs/>
          <w:sz w:val="28"/>
          <w:szCs w:val="28"/>
          <w:lang w:val="nl-NL"/>
        </w:rPr>
        <w:t>ợng đại biểu dự khuyết do Đại hội quyết định. Bầu đại biểu chính thức tr</w:t>
      </w:r>
      <w:r w:rsidRPr="004276A0">
        <w:rPr>
          <w:rFonts w:ascii="Times New Roman" w:hAnsi="Times New Roman" w:hint="eastAsia"/>
          <w:bCs/>
          <w:sz w:val="28"/>
          <w:szCs w:val="28"/>
          <w:lang w:val="nl-NL"/>
        </w:rPr>
        <w:t>ư</w:t>
      </w:r>
      <w:r w:rsidRPr="004276A0">
        <w:rPr>
          <w:rFonts w:ascii="Times New Roman" w:hAnsi="Times New Roman"/>
          <w:bCs/>
          <w:sz w:val="28"/>
          <w:szCs w:val="28"/>
          <w:lang w:val="nl-NL"/>
        </w:rPr>
        <w:t xml:space="preserve">ớc, bầu đại biểu dự khuyết sau. </w:t>
      </w:r>
    </w:p>
    <w:p w14:paraId="01CC7250" w14:textId="0BC7A65E" w:rsidR="00954874" w:rsidRPr="00D80CBB" w:rsidRDefault="00954874" w:rsidP="004276A0">
      <w:pPr>
        <w:spacing w:line="360" w:lineRule="exact"/>
        <w:ind w:firstLine="720"/>
        <w:jc w:val="both"/>
        <w:rPr>
          <w:rFonts w:ascii="Times New Roman" w:hAnsi="Times New Roman"/>
          <w:b/>
          <w:sz w:val="28"/>
          <w:szCs w:val="28"/>
          <w:lang w:val="nl-NL"/>
        </w:rPr>
      </w:pPr>
      <w:r w:rsidRPr="00D80CBB">
        <w:rPr>
          <w:rFonts w:ascii="Times New Roman" w:hAnsi="Times New Roman"/>
          <w:b/>
          <w:sz w:val="28"/>
          <w:szCs w:val="28"/>
          <w:lang w:val="nl-NL"/>
        </w:rPr>
        <w:t>VIII. PHẠM VI THỰC HIỆN</w:t>
      </w:r>
    </w:p>
    <w:p w14:paraId="1B4A2269" w14:textId="72EEB863" w:rsidR="00954874"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xml:space="preserve">Nội quy này được thực hiện thống nhất trong suốt thời gian tiến hành đại hội </w:t>
      </w:r>
      <w:r w:rsidR="00011902">
        <w:rPr>
          <w:rFonts w:ascii="Times New Roman" w:hAnsi="Times New Roman"/>
          <w:sz w:val="28"/>
          <w:szCs w:val="28"/>
          <w:lang w:val="nl-NL"/>
        </w:rPr>
        <w:t>Thành</w:t>
      </w:r>
      <w:r w:rsidR="00AC477A" w:rsidRPr="00D80CBB">
        <w:rPr>
          <w:rFonts w:ascii="Times New Roman" w:hAnsi="Times New Roman"/>
          <w:sz w:val="28"/>
          <w:szCs w:val="28"/>
          <w:lang w:val="nl-NL"/>
        </w:rPr>
        <w:t xml:space="preserve"> Đoàn</w:t>
      </w:r>
      <w:r w:rsidRPr="00D80CBB">
        <w:rPr>
          <w:rFonts w:ascii="Times New Roman" w:hAnsi="Times New Roman"/>
          <w:sz w:val="28"/>
          <w:szCs w:val="28"/>
          <w:lang w:val="nl-NL"/>
        </w:rPr>
        <w:t xml:space="preserve"> nhiệm kỳ 2022-2027. </w:t>
      </w:r>
    </w:p>
    <w:p w14:paraId="3E8B070B" w14:textId="77777777" w:rsidR="002E5470" w:rsidRPr="00D80CBB" w:rsidRDefault="002E5470" w:rsidP="000B252B">
      <w:pPr>
        <w:spacing w:line="360" w:lineRule="exact"/>
        <w:ind w:firstLine="720"/>
        <w:jc w:val="both"/>
        <w:rPr>
          <w:rFonts w:ascii="Times New Roman" w:hAnsi="Times New Roman"/>
          <w:sz w:val="28"/>
          <w:szCs w:val="28"/>
          <w:lang w:val="nl-NL"/>
        </w:rPr>
      </w:pPr>
    </w:p>
    <w:p w14:paraId="0616C43B" w14:textId="0E10859D" w:rsidR="00954874" w:rsidRPr="00D80CBB" w:rsidRDefault="00954874" w:rsidP="000B252B">
      <w:pPr>
        <w:spacing w:line="360" w:lineRule="exact"/>
        <w:ind w:firstLine="720"/>
        <w:jc w:val="both"/>
        <w:rPr>
          <w:rFonts w:ascii="Times New Roman" w:hAnsi="Times New Roman"/>
          <w:sz w:val="28"/>
          <w:szCs w:val="28"/>
          <w:lang w:val="nl-NL"/>
        </w:rPr>
      </w:pPr>
      <w:r w:rsidRPr="00D80CBB">
        <w:rPr>
          <w:rFonts w:ascii="Times New Roman" w:hAnsi="Times New Roman"/>
          <w:sz w:val="28"/>
          <w:szCs w:val="28"/>
          <w:lang w:val="nl-NL"/>
        </w:rPr>
        <w:t xml:space="preserve">Trong quá trình Đại hội, nếu có vấn đề phát sinh vượt quá phạm vi quy chế này thì Đoàn chủ tịch căn cứ Điều lệ Đoàn và xin ý kiến chỉ đạo trực tiếp của </w:t>
      </w:r>
      <w:r w:rsidR="00836610">
        <w:rPr>
          <w:rFonts w:ascii="Times New Roman" w:hAnsi="Times New Roman"/>
          <w:sz w:val="28"/>
          <w:szCs w:val="28"/>
          <w:lang w:val="nl-NL"/>
        </w:rPr>
        <w:t>Thành</w:t>
      </w:r>
      <w:r w:rsidRPr="00D80CBB">
        <w:rPr>
          <w:rFonts w:ascii="Times New Roman" w:hAnsi="Times New Roman"/>
          <w:sz w:val="28"/>
          <w:szCs w:val="28"/>
          <w:lang w:val="nl-NL"/>
        </w:rPr>
        <w:t xml:space="preserve"> uỷ và Đoàn cấp trên.</w:t>
      </w:r>
    </w:p>
    <w:p w14:paraId="3272CAC0" w14:textId="77777777" w:rsidR="00FA077C" w:rsidRPr="00D80CBB" w:rsidRDefault="00FA077C" w:rsidP="00FA077C">
      <w:pPr>
        <w:widowControl w:val="0"/>
        <w:spacing w:before="120" w:after="120"/>
        <w:ind w:left="3600"/>
        <w:jc w:val="center"/>
        <w:rPr>
          <w:rFonts w:ascii="Times New Roman" w:eastAsia="Calibri" w:hAnsi="Times New Roman"/>
          <w:b/>
          <w:color w:val="000000"/>
          <w:sz w:val="28"/>
          <w:szCs w:val="28"/>
          <w:lang w:val="vi-VN"/>
        </w:rPr>
      </w:pPr>
    </w:p>
    <w:p w14:paraId="78D8EDE1" w14:textId="5541AE56" w:rsidR="00FA077C" w:rsidRPr="00D80CBB" w:rsidRDefault="00FA077C" w:rsidP="006779E1">
      <w:pPr>
        <w:widowControl w:val="0"/>
        <w:spacing w:before="120" w:after="120"/>
        <w:ind w:left="3600"/>
        <w:jc w:val="center"/>
        <w:rPr>
          <w:rFonts w:ascii="Times New Roman" w:eastAsia="Calibri" w:hAnsi="Times New Roman"/>
          <w:b/>
          <w:color w:val="000000"/>
          <w:sz w:val="28"/>
          <w:szCs w:val="28"/>
          <w:lang w:val="vi-VN"/>
        </w:rPr>
      </w:pPr>
      <w:r w:rsidRPr="00D80CBB">
        <w:rPr>
          <w:rFonts w:ascii="Times New Roman" w:eastAsia="Calibri" w:hAnsi="Times New Roman"/>
          <w:b/>
          <w:color w:val="000000"/>
          <w:sz w:val="28"/>
          <w:szCs w:val="28"/>
          <w:lang w:val="vi-VN"/>
        </w:rPr>
        <w:t xml:space="preserve">BAN CHẤP HÀNH </w:t>
      </w:r>
      <w:r w:rsidR="000B252B">
        <w:rPr>
          <w:rFonts w:ascii="Times New Roman" w:eastAsia="Calibri" w:hAnsi="Times New Roman"/>
          <w:b/>
          <w:color w:val="000000"/>
          <w:sz w:val="28"/>
          <w:szCs w:val="28"/>
        </w:rPr>
        <w:t xml:space="preserve">ĐOÀN </w:t>
      </w:r>
      <w:r w:rsidR="00836610">
        <w:rPr>
          <w:rFonts w:ascii="Times New Roman" w:eastAsia="Calibri" w:hAnsi="Times New Roman"/>
          <w:b/>
          <w:color w:val="000000"/>
          <w:sz w:val="28"/>
          <w:szCs w:val="28"/>
        </w:rPr>
        <w:t>TP</w:t>
      </w:r>
      <w:r w:rsidR="00E2280C">
        <w:rPr>
          <w:rFonts w:ascii="Times New Roman" w:eastAsia="Calibri" w:hAnsi="Times New Roman"/>
          <w:b/>
          <w:color w:val="000000"/>
          <w:sz w:val="28"/>
          <w:szCs w:val="28"/>
        </w:rPr>
        <w:t xml:space="preserve"> BẢO LỘC</w:t>
      </w:r>
      <w:r w:rsidR="006779E1" w:rsidRPr="00D80CBB">
        <w:rPr>
          <w:rFonts w:ascii="Times New Roman" w:eastAsia="Calibri" w:hAnsi="Times New Roman"/>
          <w:b/>
          <w:color w:val="000000"/>
          <w:sz w:val="28"/>
          <w:szCs w:val="28"/>
          <w:lang w:val="vi-VN"/>
        </w:rPr>
        <w:t xml:space="preserve">  </w:t>
      </w:r>
      <w:r w:rsidRPr="00D80CBB">
        <w:rPr>
          <w:rFonts w:ascii="Times New Roman" w:eastAsia="Calibri" w:hAnsi="Times New Roman"/>
          <w:b/>
          <w:color w:val="000000"/>
          <w:sz w:val="28"/>
          <w:szCs w:val="28"/>
          <w:lang w:val="vi-VN"/>
        </w:rPr>
        <w:t xml:space="preserve">KHÓA </w:t>
      </w:r>
      <w:r w:rsidR="006779E1" w:rsidRPr="00D80CBB">
        <w:rPr>
          <w:rFonts w:ascii="Times New Roman" w:eastAsia="Calibri" w:hAnsi="Times New Roman"/>
          <w:b/>
          <w:color w:val="000000"/>
          <w:sz w:val="28"/>
          <w:szCs w:val="28"/>
          <w:lang w:val="vi-VN"/>
        </w:rPr>
        <w:t>V</w:t>
      </w:r>
    </w:p>
    <w:p w14:paraId="352AD18A" w14:textId="77777777" w:rsidR="002C2EB4" w:rsidRPr="00D80CBB" w:rsidRDefault="002C2EB4" w:rsidP="00FA077C">
      <w:pPr>
        <w:ind w:left="2160" w:firstLine="720"/>
        <w:jc w:val="both"/>
        <w:rPr>
          <w:rFonts w:ascii="Times New Roman" w:hAnsi="Times New Roman"/>
          <w:lang w:val="vi-VN"/>
        </w:rPr>
      </w:pPr>
    </w:p>
    <w:sectPr w:rsidR="002C2EB4" w:rsidRPr="00D80CBB" w:rsidSect="002E5470">
      <w:headerReference w:type="default" r:id="rId8"/>
      <w:footerReference w:type="default" r:id="rId9"/>
      <w:headerReference w:type="first" r:id="rId10"/>
      <w:pgSz w:w="12240" w:h="15840"/>
      <w:pgMar w:top="1134" w:right="1185" w:bottom="1134" w:left="1701" w:header="720" w:footer="136"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32B0" w14:textId="77777777" w:rsidR="00EE2D91" w:rsidRDefault="00EE2D91" w:rsidP="00FA077C">
      <w:r>
        <w:separator/>
      </w:r>
    </w:p>
  </w:endnote>
  <w:endnote w:type="continuationSeparator" w:id="0">
    <w:p w14:paraId="67536930" w14:textId="77777777" w:rsidR="00EE2D91" w:rsidRDefault="00EE2D91" w:rsidP="00FA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6015F" w14:textId="5A549785" w:rsidR="00FA077C" w:rsidRDefault="00FA077C">
    <w:pPr>
      <w:pStyle w:val="Footer"/>
      <w:jc w:val="center"/>
    </w:pPr>
  </w:p>
  <w:p w14:paraId="413F5574" w14:textId="77777777" w:rsidR="00FA077C" w:rsidRDefault="00FA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4ACD1" w14:textId="77777777" w:rsidR="00EE2D91" w:rsidRDefault="00EE2D91" w:rsidP="00FA077C">
      <w:r>
        <w:separator/>
      </w:r>
    </w:p>
  </w:footnote>
  <w:footnote w:type="continuationSeparator" w:id="0">
    <w:p w14:paraId="225AFD19" w14:textId="77777777" w:rsidR="00EE2D91" w:rsidRDefault="00EE2D91" w:rsidP="00FA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99939"/>
      <w:docPartObj>
        <w:docPartGallery w:val="Page Numbers (Top of Page)"/>
        <w:docPartUnique/>
      </w:docPartObj>
    </w:sdtPr>
    <w:sdtEndPr>
      <w:rPr>
        <w:noProof/>
      </w:rPr>
    </w:sdtEndPr>
    <w:sdtContent>
      <w:p w14:paraId="47AA92AC" w14:textId="5510BE64" w:rsidR="002E5470" w:rsidRDefault="002E5470">
        <w:pPr>
          <w:pStyle w:val="Header"/>
          <w:jc w:val="center"/>
        </w:pPr>
        <w:r>
          <w:fldChar w:fldCharType="begin"/>
        </w:r>
        <w:r>
          <w:instrText xml:space="preserve"> PAGE   \* MERGEFORMAT </w:instrText>
        </w:r>
        <w:r>
          <w:fldChar w:fldCharType="separate"/>
        </w:r>
        <w:r w:rsidR="00D151F6">
          <w:rPr>
            <w:noProof/>
          </w:rPr>
          <w:t>5</w:t>
        </w:r>
        <w:r>
          <w:rPr>
            <w:noProof/>
          </w:rPr>
          <w:fldChar w:fldCharType="end"/>
        </w:r>
      </w:p>
    </w:sdtContent>
  </w:sdt>
  <w:p w14:paraId="19DB14C5" w14:textId="77777777" w:rsidR="002E5470" w:rsidRDefault="002E5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332998"/>
      <w:docPartObj>
        <w:docPartGallery w:val="Page Numbers (Top of Page)"/>
        <w:docPartUnique/>
      </w:docPartObj>
    </w:sdtPr>
    <w:sdtEndPr>
      <w:rPr>
        <w:noProof/>
      </w:rPr>
    </w:sdtEndPr>
    <w:sdtContent>
      <w:p w14:paraId="3E342DCC" w14:textId="578B782B" w:rsidR="00D151F6" w:rsidRDefault="00D151F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063C9063" w14:textId="77777777" w:rsidR="00D151F6" w:rsidRDefault="00D15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A0"/>
    <w:rsid w:val="00011902"/>
    <w:rsid w:val="000B252B"/>
    <w:rsid w:val="00292408"/>
    <w:rsid w:val="002C2EB4"/>
    <w:rsid w:val="002E1E7F"/>
    <w:rsid w:val="002E5470"/>
    <w:rsid w:val="002E6A09"/>
    <w:rsid w:val="002F7EE1"/>
    <w:rsid w:val="00306F52"/>
    <w:rsid w:val="00313054"/>
    <w:rsid w:val="003622FA"/>
    <w:rsid w:val="003D0506"/>
    <w:rsid w:val="003D2D6E"/>
    <w:rsid w:val="003F45A5"/>
    <w:rsid w:val="004276A0"/>
    <w:rsid w:val="004823A0"/>
    <w:rsid w:val="0062060E"/>
    <w:rsid w:val="006779E1"/>
    <w:rsid w:val="00836610"/>
    <w:rsid w:val="00926814"/>
    <w:rsid w:val="00954874"/>
    <w:rsid w:val="009C22F1"/>
    <w:rsid w:val="00A45B99"/>
    <w:rsid w:val="00A707A1"/>
    <w:rsid w:val="00A914EB"/>
    <w:rsid w:val="00AC477A"/>
    <w:rsid w:val="00CD5655"/>
    <w:rsid w:val="00D12C2E"/>
    <w:rsid w:val="00D151F6"/>
    <w:rsid w:val="00D80CBB"/>
    <w:rsid w:val="00E2280C"/>
    <w:rsid w:val="00E74971"/>
    <w:rsid w:val="00EE2D91"/>
    <w:rsid w:val="00F37745"/>
    <w:rsid w:val="00FA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A0"/>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2060E"/>
    <w:rPr>
      <w:b/>
      <w:bCs/>
    </w:rPr>
  </w:style>
  <w:style w:type="paragraph" w:styleId="NormalWeb">
    <w:name w:val="Normal (Web)"/>
    <w:basedOn w:val="Normal"/>
    <w:rsid w:val="0062060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FA077C"/>
    <w:pPr>
      <w:tabs>
        <w:tab w:val="center" w:pos="4680"/>
        <w:tab w:val="right" w:pos="9360"/>
      </w:tabs>
    </w:pPr>
  </w:style>
  <w:style w:type="character" w:customStyle="1" w:styleId="HeaderChar">
    <w:name w:val="Header Char"/>
    <w:basedOn w:val="DefaultParagraphFont"/>
    <w:link w:val="Header"/>
    <w:uiPriority w:val="99"/>
    <w:rsid w:val="00FA077C"/>
    <w:rPr>
      <w:rFonts w:ascii="VNI-Times" w:eastAsia="Times New Roman" w:hAnsi="VNI-Times" w:cs="Times New Roman"/>
      <w:sz w:val="26"/>
      <w:szCs w:val="26"/>
    </w:rPr>
  </w:style>
  <w:style w:type="paragraph" w:styleId="Footer">
    <w:name w:val="footer"/>
    <w:basedOn w:val="Normal"/>
    <w:link w:val="FooterChar"/>
    <w:uiPriority w:val="99"/>
    <w:unhideWhenUsed/>
    <w:rsid w:val="00FA077C"/>
    <w:pPr>
      <w:tabs>
        <w:tab w:val="center" w:pos="4680"/>
        <w:tab w:val="right" w:pos="9360"/>
      </w:tabs>
    </w:pPr>
  </w:style>
  <w:style w:type="character" w:customStyle="1" w:styleId="FooterChar">
    <w:name w:val="Footer Char"/>
    <w:basedOn w:val="DefaultParagraphFont"/>
    <w:link w:val="Footer"/>
    <w:uiPriority w:val="99"/>
    <w:rsid w:val="00FA077C"/>
    <w:rPr>
      <w:rFonts w:ascii="VNI-Times" w:eastAsia="Times New Roman" w:hAnsi="VNI-Times" w:cs="Times New Roman"/>
      <w:sz w:val="26"/>
      <w:szCs w:val="26"/>
    </w:rPr>
  </w:style>
  <w:style w:type="paragraph" w:styleId="BodyText">
    <w:name w:val="Body Text"/>
    <w:basedOn w:val="Normal"/>
    <w:link w:val="BodyTextChar"/>
    <w:rsid w:val="00954874"/>
    <w:pPr>
      <w:jc w:val="both"/>
    </w:pPr>
    <w:rPr>
      <w:rFonts w:ascii="Times New Roman" w:hAnsi="Times New Roman"/>
      <w:sz w:val="28"/>
      <w:szCs w:val="28"/>
    </w:rPr>
  </w:style>
  <w:style w:type="character" w:customStyle="1" w:styleId="BodyTextChar">
    <w:name w:val="Body Text Char"/>
    <w:basedOn w:val="DefaultParagraphFont"/>
    <w:link w:val="BodyText"/>
    <w:rsid w:val="0095487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B252B"/>
    <w:rPr>
      <w:rFonts w:ascii="Tahoma" w:hAnsi="Tahoma" w:cs="Tahoma"/>
      <w:sz w:val="16"/>
      <w:szCs w:val="16"/>
    </w:rPr>
  </w:style>
  <w:style w:type="character" w:customStyle="1" w:styleId="BalloonTextChar">
    <w:name w:val="Balloon Text Char"/>
    <w:basedOn w:val="DefaultParagraphFont"/>
    <w:link w:val="BalloonText"/>
    <w:uiPriority w:val="99"/>
    <w:semiHidden/>
    <w:rsid w:val="000B25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A0"/>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2060E"/>
    <w:rPr>
      <w:b/>
      <w:bCs/>
    </w:rPr>
  </w:style>
  <w:style w:type="paragraph" w:styleId="NormalWeb">
    <w:name w:val="Normal (Web)"/>
    <w:basedOn w:val="Normal"/>
    <w:rsid w:val="0062060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FA077C"/>
    <w:pPr>
      <w:tabs>
        <w:tab w:val="center" w:pos="4680"/>
        <w:tab w:val="right" w:pos="9360"/>
      </w:tabs>
    </w:pPr>
  </w:style>
  <w:style w:type="character" w:customStyle="1" w:styleId="HeaderChar">
    <w:name w:val="Header Char"/>
    <w:basedOn w:val="DefaultParagraphFont"/>
    <w:link w:val="Header"/>
    <w:uiPriority w:val="99"/>
    <w:rsid w:val="00FA077C"/>
    <w:rPr>
      <w:rFonts w:ascii="VNI-Times" w:eastAsia="Times New Roman" w:hAnsi="VNI-Times" w:cs="Times New Roman"/>
      <w:sz w:val="26"/>
      <w:szCs w:val="26"/>
    </w:rPr>
  </w:style>
  <w:style w:type="paragraph" w:styleId="Footer">
    <w:name w:val="footer"/>
    <w:basedOn w:val="Normal"/>
    <w:link w:val="FooterChar"/>
    <w:uiPriority w:val="99"/>
    <w:unhideWhenUsed/>
    <w:rsid w:val="00FA077C"/>
    <w:pPr>
      <w:tabs>
        <w:tab w:val="center" w:pos="4680"/>
        <w:tab w:val="right" w:pos="9360"/>
      </w:tabs>
    </w:pPr>
  </w:style>
  <w:style w:type="character" w:customStyle="1" w:styleId="FooterChar">
    <w:name w:val="Footer Char"/>
    <w:basedOn w:val="DefaultParagraphFont"/>
    <w:link w:val="Footer"/>
    <w:uiPriority w:val="99"/>
    <w:rsid w:val="00FA077C"/>
    <w:rPr>
      <w:rFonts w:ascii="VNI-Times" w:eastAsia="Times New Roman" w:hAnsi="VNI-Times" w:cs="Times New Roman"/>
      <w:sz w:val="26"/>
      <w:szCs w:val="26"/>
    </w:rPr>
  </w:style>
  <w:style w:type="paragraph" w:styleId="BodyText">
    <w:name w:val="Body Text"/>
    <w:basedOn w:val="Normal"/>
    <w:link w:val="BodyTextChar"/>
    <w:rsid w:val="00954874"/>
    <w:pPr>
      <w:jc w:val="both"/>
    </w:pPr>
    <w:rPr>
      <w:rFonts w:ascii="Times New Roman" w:hAnsi="Times New Roman"/>
      <w:sz w:val="28"/>
      <w:szCs w:val="28"/>
    </w:rPr>
  </w:style>
  <w:style w:type="character" w:customStyle="1" w:styleId="BodyTextChar">
    <w:name w:val="Body Text Char"/>
    <w:basedOn w:val="DefaultParagraphFont"/>
    <w:link w:val="BodyText"/>
    <w:rsid w:val="0095487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B252B"/>
    <w:rPr>
      <w:rFonts w:ascii="Tahoma" w:hAnsi="Tahoma" w:cs="Tahoma"/>
      <w:sz w:val="16"/>
      <w:szCs w:val="16"/>
    </w:rPr>
  </w:style>
  <w:style w:type="character" w:customStyle="1" w:styleId="BalloonTextChar">
    <w:name w:val="Balloon Text Char"/>
    <w:basedOn w:val="DefaultParagraphFont"/>
    <w:link w:val="BalloonText"/>
    <w:uiPriority w:val="99"/>
    <w:semiHidden/>
    <w:rsid w:val="000B25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0E33-D39C-4D5F-B25B-8B5C9659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Admin</cp:lastModifiedBy>
  <cp:revision>18</cp:revision>
  <dcterms:created xsi:type="dcterms:W3CDTF">2021-12-29T05:39:00Z</dcterms:created>
  <dcterms:modified xsi:type="dcterms:W3CDTF">2022-05-06T07:12:00Z</dcterms:modified>
</cp:coreProperties>
</file>