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2CA" w:rsidRDefault="00B712CA" w:rsidP="00C076E4">
      <w:pPr>
        <w:spacing w:before="0" w:after="0" w:line="240" w:lineRule="auto"/>
        <w:rPr>
          <w:b/>
          <w:sz w:val="28"/>
          <w:szCs w:val="28"/>
        </w:rPr>
      </w:pPr>
    </w:p>
    <w:p w:rsidR="009974A2" w:rsidRPr="00FE3540" w:rsidRDefault="00C076E4" w:rsidP="009974A2">
      <w:pPr>
        <w:spacing w:before="0" w:after="0" w:line="240" w:lineRule="auto"/>
        <w:jc w:val="center"/>
        <w:rPr>
          <w:b/>
          <w:sz w:val="28"/>
          <w:szCs w:val="28"/>
        </w:rPr>
      </w:pPr>
      <w:r w:rsidRPr="00FE3540">
        <w:rPr>
          <w:b/>
          <w:sz w:val="28"/>
          <w:szCs w:val="28"/>
        </w:rPr>
        <w:t>THAM LUẬ</w:t>
      </w:r>
      <w:r>
        <w:rPr>
          <w:b/>
          <w:sz w:val="28"/>
          <w:szCs w:val="28"/>
        </w:rPr>
        <w:t>N</w:t>
      </w:r>
    </w:p>
    <w:p w:rsidR="00C076E4" w:rsidRDefault="009974A2" w:rsidP="009974A2">
      <w:pPr>
        <w:spacing w:before="0" w:after="0" w:line="240" w:lineRule="auto"/>
        <w:jc w:val="center"/>
        <w:rPr>
          <w:b/>
          <w:sz w:val="28"/>
          <w:szCs w:val="28"/>
        </w:rPr>
      </w:pPr>
      <w:r w:rsidRPr="003F1F37">
        <w:rPr>
          <w:b/>
          <w:sz w:val="28"/>
          <w:szCs w:val="28"/>
        </w:rPr>
        <w:t>Về</w:t>
      </w:r>
      <w:r>
        <w:rPr>
          <w:b/>
          <w:sz w:val="28"/>
          <w:szCs w:val="28"/>
        </w:rPr>
        <w:t xml:space="preserve"> </w:t>
      </w:r>
      <w:r w:rsidRPr="003F1F37">
        <w:rPr>
          <w:b/>
          <w:sz w:val="28"/>
          <w:szCs w:val="28"/>
        </w:rPr>
        <w:t>việc phát huy hiệu quả của mạng xã hội trong việc tuyên truyền,</w:t>
      </w:r>
    </w:p>
    <w:p w:rsidR="009974A2" w:rsidRDefault="009974A2" w:rsidP="009974A2">
      <w:pPr>
        <w:spacing w:before="0" w:after="0" w:line="240" w:lineRule="auto"/>
        <w:jc w:val="center"/>
        <w:rPr>
          <w:b/>
          <w:sz w:val="28"/>
          <w:szCs w:val="28"/>
        </w:rPr>
      </w:pPr>
      <w:r w:rsidRPr="003F1F37">
        <w:rPr>
          <w:b/>
          <w:sz w:val="28"/>
          <w:szCs w:val="28"/>
        </w:rPr>
        <w:t xml:space="preserve"> </w:t>
      </w:r>
      <w:proofErr w:type="gramStart"/>
      <w:r w:rsidRPr="003F1F37">
        <w:rPr>
          <w:b/>
          <w:sz w:val="28"/>
          <w:szCs w:val="28"/>
        </w:rPr>
        <w:t>đoàn</w:t>
      </w:r>
      <w:proofErr w:type="gramEnd"/>
      <w:r w:rsidRPr="003F1F37">
        <w:rPr>
          <w:b/>
          <w:sz w:val="28"/>
          <w:szCs w:val="28"/>
        </w:rPr>
        <w:t xml:space="preserve"> kết thanh niên và định hướng dư luận xã hội.</w:t>
      </w:r>
    </w:p>
    <w:p w:rsidR="00C076E4" w:rsidRPr="00C076E4" w:rsidRDefault="00C076E4" w:rsidP="009974A2">
      <w:pPr>
        <w:spacing w:before="0" w:after="0" w:line="240" w:lineRule="auto"/>
        <w:jc w:val="center"/>
        <w:rPr>
          <w:b/>
          <w:i/>
          <w:sz w:val="28"/>
          <w:szCs w:val="28"/>
        </w:rPr>
      </w:pPr>
      <w:r w:rsidRPr="00C076E4">
        <w:rPr>
          <w:b/>
          <w:i/>
          <w:sz w:val="28"/>
          <w:szCs w:val="28"/>
        </w:rPr>
        <w:t xml:space="preserve">(Đơn vị: Đoàn xã </w:t>
      </w:r>
      <w:proofErr w:type="gramStart"/>
      <w:r w:rsidRPr="00C076E4">
        <w:rPr>
          <w:b/>
          <w:i/>
          <w:sz w:val="28"/>
          <w:szCs w:val="28"/>
        </w:rPr>
        <w:t>ĐamB’ri</w:t>
      </w:r>
      <w:proofErr w:type="gramEnd"/>
      <w:r w:rsidRPr="00C076E4">
        <w:rPr>
          <w:b/>
          <w:i/>
          <w:sz w:val="28"/>
          <w:szCs w:val="28"/>
        </w:rPr>
        <w:t>)</w:t>
      </w:r>
    </w:p>
    <w:p w:rsidR="009974A2" w:rsidRPr="003F1F37" w:rsidRDefault="009974A2" w:rsidP="009974A2">
      <w:pPr>
        <w:spacing w:before="0" w:after="0" w:line="240" w:lineRule="auto"/>
        <w:jc w:val="both"/>
        <w:rPr>
          <w:b/>
          <w:sz w:val="28"/>
          <w:szCs w:val="28"/>
        </w:rPr>
      </w:pPr>
    </w:p>
    <w:p w:rsidR="009974A2" w:rsidRPr="00022E54" w:rsidRDefault="009974A2" w:rsidP="00C076E4">
      <w:pPr>
        <w:spacing w:after="0" w:line="240" w:lineRule="auto"/>
        <w:ind w:firstLine="720"/>
        <w:jc w:val="both"/>
        <w:rPr>
          <w:sz w:val="28"/>
          <w:szCs w:val="28"/>
        </w:rPr>
      </w:pPr>
      <w:r w:rsidRPr="00022E54">
        <w:rPr>
          <w:sz w:val="28"/>
          <w:szCs w:val="28"/>
        </w:rPr>
        <w:t>Kính thưa quý vị đại biểu!</w:t>
      </w:r>
    </w:p>
    <w:p w:rsidR="009974A2" w:rsidRPr="00022E54" w:rsidRDefault="009974A2" w:rsidP="00C076E4">
      <w:pPr>
        <w:spacing w:after="0" w:line="240" w:lineRule="auto"/>
        <w:ind w:firstLine="720"/>
        <w:jc w:val="both"/>
        <w:rPr>
          <w:sz w:val="28"/>
          <w:szCs w:val="28"/>
        </w:rPr>
      </w:pPr>
      <w:r w:rsidRPr="00022E54">
        <w:rPr>
          <w:sz w:val="28"/>
          <w:szCs w:val="28"/>
        </w:rPr>
        <w:t>Thưa Đại hội!</w:t>
      </w:r>
    </w:p>
    <w:p w:rsidR="009974A2" w:rsidRPr="00022E54" w:rsidRDefault="009974A2" w:rsidP="00C076E4">
      <w:pPr>
        <w:spacing w:after="0" w:line="240" w:lineRule="auto"/>
        <w:ind w:firstLine="720"/>
        <w:jc w:val="both"/>
        <w:rPr>
          <w:sz w:val="28"/>
          <w:szCs w:val="28"/>
        </w:rPr>
      </w:pPr>
      <w:r w:rsidRPr="00022E54">
        <w:rPr>
          <w:sz w:val="28"/>
          <w:szCs w:val="28"/>
        </w:rPr>
        <w:t xml:space="preserve">Ngày nay, trong điều kiện hội nhập sâu rộng với thế giới, đồng nghĩa với việc tiếp thu các luồng tư tưởng, trào lưu văn hóa, tiến bộ khoa học kỹ thuật, đặc biệt là công nghệ thông tin và mạng internet, rất nhiều thuận lợi và thách thức đang đặt ra đối với công tác giáo dục thế hệ trẻ, đoàn kết tập hợp thanh niên của Đoàn TNCS Hồ Chí Minh. </w:t>
      </w:r>
      <w:proofErr w:type="gramStart"/>
      <w:r w:rsidRPr="00022E54">
        <w:rPr>
          <w:sz w:val="28"/>
          <w:szCs w:val="28"/>
        </w:rPr>
        <w:t>Sự bùng nổ công nghệ thông tin và hội nhập quốc tế đã và đang tác động đa chiều đến thanh thiếu niên Việt Nam.</w:t>
      </w:r>
      <w:proofErr w:type="gramEnd"/>
      <w:r w:rsidRPr="00022E54">
        <w:rPr>
          <w:sz w:val="28"/>
          <w:szCs w:val="28"/>
        </w:rPr>
        <w:t xml:space="preserve"> </w:t>
      </w:r>
      <w:r w:rsidR="00B712CA">
        <w:rPr>
          <w:sz w:val="28"/>
          <w:szCs w:val="28"/>
        </w:rPr>
        <w:t>Trước</w:t>
      </w:r>
      <w:r w:rsidRPr="00022E54">
        <w:rPr>
          <w:sz w:val="28"/>
          <w:szCs w:val="28"/>
        </w:rPr>
        <w:t xml:space="preserve"> tình hình đó, gần đây, Trung ương Đoàn, Trung ương Hội Liên hiệp Thanh niên Việt Nam và nhiều tỉnh, thành đoàn, đã thực hiện các biện pháp nhằm tăng cường kết nối, tương tác, giáo dục, định hướng thanh niên thông qua các phương tiện truyền thông hiện đại. </w:t>
      </w:r>
    </w:p>
    <w:p w:rsidR="009974A2" w:rsidRPr="00022E54" w:rsidRDefault="009974A2" w:rsidP="00C076E4">
      <w:pPr>
        <w:spacing w:after="0" w:line="240" w:lineRule="auto"/>
        <w:ind w:firstLine="720"/>
        <w:jc w:val="both"/>
        <w:rPr>
          <w:sz w:val="28"/>
          <w:szCs w:val="28"/>
        </w:rPr>
      </w:pPr>
      <w:r w:rsidRPr="00022E54">
        <w:rPr>
          <w:sz w:val="28"/>
          <w:szCs w:val="28"/>
        </w:rPr>
        <w:t xml:space="preserve">Hiểu được thế mạnh của mạng xã hội với việc gắn kết thanh niên, Đặc biệt là sau khi có sự hướng dẫn của </w:t>
      </w:r>
      <w:r w:rsidR="00B712CA">
        <w:rPr>
          <w:sz w:val="28"/>
          <w:szCs w:val="28"/>
        </w:rPr>
        <w:t xml:space="preserve">Thành </w:t>
      </w:r>
      <w:r w:rsidRPr="00022E54">
        <w:rPr>
          <w:sz w:val="28"/>
          <w:szCs w:val="28"/>
        </w:rPr>
        <w:t>đoàn</w:t>
      </w:r>
      <w:r w:rsidR="00B712CA">
        <w:rPr>
          <w:sz w:val="28"/>
          <w:szCs w:val="28"/>
        </w:rPr>
        <w:t xml:space="preserve"> Bảo Lộc</w:t>
      </w:r>
      <w:r w:rsidRPr="00022E54">
        <w:rPr>
          <w:sz w:val="28"/>
          <w:szCs w:val="28"/>
        </w:rPr>
        <w:t xml:space="preserve">; BTV </w:t>
      </w:r>
      <w:r>
        <w:rPr>
          <w:sz w:val="28"/>
          <w:szCs w:val="28"/>
        </w:rPr>
        <w:t xml:space="preserve">Đoàn xã </w:t>
      </w:r>
      <w:r w:rsidR="00B712CA">
        <w:rPr>
          <w:sz w:val="28"/>
          <w:szCs w:val="28"/>
        </w:rPr>
        <w:t>Đamb’ri</w:t>
      </w:r>
      <w:r w:rsidRPr="00022E54">
        <w:rPr>
          <w:sz w:val="28"/>
          <w:szCs w:val="28"/>
        </w:rPr>
        <w:t xml:space="preserve"> đã triển khai xây dựng </w:t>
      </w:r>
      <w:r w:rsidR="00B712CA">
        <w:rPr>
          <w:sz w:val="28"/>
          <w:szCs w:val="28"/>
        </w:rPr>
        <w:t xml:space="preserve">facebook Tuổi Trẻ Đamb’ri, </w:t>
      </w:r>
      <w:r w:rsidR="00B712CA" w:rsidRPr="00022E54">
        <w:rPr>
          <w:sz w:val="28"/>
          <w:szCs w:val="28"/>
        </w:rPr>
        <w:t>fanpage</w:t>
      </w:r>
      <w:r w:rsidR="00B712CA">
        <w:rPr>
          <w:sz w:val="28"/>
          <w:szCs w:val="28"/>
        </w:rPr>
        <w:t xml:space="preserve"> Thanh niên Đamb’ri</w:t>
      </w:r>
      <w:r w:rsidRPr="00022E54">
        <w:rPr>
          <w:sz w:val="28"/>
          <w:szCs w:val="28"/>
        </w:rPr>
        <w:t>; đồng th</w:t>
      </w:r>
      <w:r>
        <w:rPr>
          <w:sz w:val="28"/>
          <w:szCs w:val="28"/>
        </w:rPr>
        <w:t>ời</w:t>
      </w:r>
      <w:r w:rsidRPr="00022E54">
        <w:rPr>
          <w:sz w:val="28"/>
          <w:szCs w:val="28"/>
        </w:rPr>
        <w:t xml:space="preserve"> chỉ đạo các đoàn trực thuộc xây dựng các trang, nhóm trên mạng xã hội nhẳm tuyên truyền vận động, tập hợ</w:t>
      </w:r>
      <w:r w:rsidR="003623B6">
        <w:rPr>
          <w:sz w:val="28"/>
          <w:szCs w:val="28"/>
        </w:rPr>
        <w:t>p, t</w:t>
      </w:r>
      <w:r w:rsidRPr="00022E54">
        <w:rPr>
          <w:sz w:val="28"/>
          <w:szCs w:val="28"/>
        </w:rPr>
        <w:t xml:space="preserve">ăng cường thông tin đối với </w:t>
      </w:r>
      <w:r w:rsidR="00B712CA">
        <w:rPr>
          <w:sz w:val="28"/>
          <w:szCs w:val="28"/>
        </w:rPr>
        <w:t xml:space="preserve">đoàn viên, </w:t>
      </w:r>
      <w:r w:rsidRPr="00022E54">
        <w:rPr>
          <w:sz w:val="28"/>
          <w:szCs w:val="28"/>
        </w:rPr>
        <w:t xml:space="preserve">thanh niên. </w:t>
      </w:r>
      <w:proofErr w:type="gramStart"/>
      <w:r w:rsidRPr="00022E54">
        <w:rPr>
          <w:sz w:val="28"/>
          <w:szCs w:val="28"/>
        </w:rPr>
        <w:t xml:space="preserve">Đến nay hầu hết các </w:t>
      </w:r>
      <w:r w:rsidR="00B712CA">
        <w:rPr>
          <w:sz w:val="28"/>
          <w:szCs w:val="28"/>
        </w:rPr>
        <w:t xml:space="preserve">Chi </w:t>
      </w:r>
      <w:r w:rsidRPr="00022E54">
        <w:rPr>
          <w:sz w:val="28"/>
          <w:szCs w:val="28"/>
        </w:rPr>
        <w:t>Đoàn trực thuộc đều có trang hoạt động riêng trên mạng xã hộ</w:t>
      </w:r>
      <w:r w:rsidR="00B712CA">
        <w:rPr>
          <w:sz w:val="28"/>
          <w:szCs w:val="28"/>
        </w:rPr>
        <w:t>i.</w:t>
      </w:r>
      <w:proofErr w:type="gramEnd"/>
      <w:r w:rsidR="00B712CA">
        <w:rPr>
          <w:sz w:val="28"/>
          <w:szCs w:val="28"/>
        </w:rPr>
        <w:t xml:space="preserve"> </w:t>
      </w:r>
      <w:proofErr w:type="gramStart"/>
      <w:r w:rsidRPr="00022E54">
        <w:rPr>
          <w:sz w:val="28"/>
          <w:szCs w:val="28"/>
        </w:rPr>
        <w:t>Không chỉ nhanh chóng cập nhật mọi hoạt động phong trào, đây còn là nơi tổ chức Đoàn kêu gọi, triển khai các hoạt động từ thiện xã hội, phổ biến kiến thức giáo dục chính trị, tư tưởng… trong ĐVTN.</w:t>
      </w:r>
      <w:proofErr w:type="gramEnd"/>
      <w:r w:rsidRPr="00022E54">
        <w:rPr>
          <w:sz w:val="28"/>
          <w:szCs w:val="28"/>
        </w:rPr>
        <w:t xml:space="preserve"> Bên cạnh đó, đây cũng là kênh lưu trữ thông tin, hình ảnh các hoạt động của Đoàn như ra quân dọn dẹp vệ sinh môi trường, Ngày thứ Bảy tình nguyện và Chủ nhật xanh, phong trào văn hóa, thể thao, tình nguyện vì cộng đồng…</w:t>
      </w:r>
      <w:r w:rsidR="008C560C">
        <w:rPr>
          <w:sz w:val="28"/>
          <w:szCs w:val="28"/>
        </w:rPr>
        <w:t xml:space="preserve"> </w:t>
      </w:r>
    </w:p>
    <w:p w:rsidR="009974A2" w:rsidRDefault="009974A2" w:rsidP="00C076E4">
      <w:pPr>
        <w:spacing w:after="0" w:line="240" w:lineRule="auto"/>
        <w:ind w:firstLine="720"/>
        <w:jc w:val="both"/>
        <w:rPr>
          <w:sz w:val="28"/>
          <w:szCs w:val="28"/>
        </w:rPr>
      </w:pPr>
      <w:proofErr w:type="gramStart"/>
      <w:r w:rsidRPr="00022E54">
        <w:rPr>
          <w:sz w:val="28"/>
          <w:szCs w:val="28"/>
        </w:rPr>
        <w:t>Dễ dàng chuyển tải thông tin cộng với độ nhanh nhạy, khả năng tương tác và kết nối mạnh mẽ là những ưu điểm nổi bật của mạng xã hội hiện nay.</w:t>
      </w:r>
      <w:proofErr w:type="gramEnd"/>
      <w:r w:rsidRPr="00022E54">
        <w:rPr>
          <w:sz w:val="28"/>
          <w:szCs w:val="28"/>
        </w:rPr>
        <w:t xml:space="preserve"> </w:t>
      </w:r>
      <w:proofErr w:type="gramStart"/>
      <w:r w:rsidRPr="00022E54">
        <w:rPr>
          <w:sz w:val="28"/>
          <w:szCs w:val="28"/>
        </w:rPr>
        <w:t>Tuy nhiên, việc sử dụng một cách hiệu quả, có chọn lọc, đúng mực là vấn đề rất cần chú trọng.</w:t>
      </w:r>
      <w:proofErr w:type="gramEnd"/>
      <w:r w:rsidRPr="00022E54">
        <w:rPr>
          <w:sz w:val="28"/>
          <w:szCs w:val="28"/>
        </w:rPr>
        <w:t xml:space="preserve"> </w:t>
      </w:r>
      <w:proofErr w:type="gramStart"/>
      <w:r w:rsidRPr="00022E54">
        <w:rPr>
          <w:sz w:val="28"/>
          <w:szCs w:val="28"/>
        </w:rPr>
        <w:t xml:space="preserve">Để làm tốt công tác này, </w:t>
      </w:r>
      <w:r w:rsidR="00B712CA">
        <w:rPr>
          <w:sz w:val="28"/>
          <w:szCs w:val="28"/>
        </w:rPr>
        <w:t xml:space="preserve">Đoàn </w:t>
      </w:r>
      <w:r>
        <w:rPr>
          <w:sz w:val="28"/>
          <w:szCs w:val="28"/>
        </w:rPr>
        <w:t>xã</w:t>
      </w:r>
      <w:r w:rsidRPr="00022E54">
        <w:rPr>
          <w:sz w:val="28"/>
          <w:szCs w:val="28"/>
        </w:rPr>
        <w:t xml:space="preserve"> đã và đang triển khai nhiều giải pháp nhằm định hướng tư tưởng cho ĐVTN trong việc sử dụng mạng xã hội.</w:t>
      </w:r>
      <w:proofErr w:type="gramEnd"/>
      <w:r w:rsidRPr="00022E54">
        <w:rPr>
          <w:sz w:val="28"/>
          <w:szCs w:val="28"/>
        </w:rPr>
        <w:t xml:space="preserve"> Qua đó, Ban Thường vụ </w:t>
      </w:r>
      <w:r>
        <w:rPr>
          <w:sz w:val="28"/>
          <w:szCs w:val="28"/>
        </w:rPr>
        <w:t>đoàn xã</w:t>
      </w:r>
      <w:r w:rsidRPr="00022E54">
        <w:rPr>
          <w:sz w:val="28"/>
          <w:szCs w:val="28"/>
        </w:rPr>
        <w:t xml:space="preserve"> đã tổ chức nhiều buổi tập huấn, lồng ghép tuyên truyền trong các buổi sinh hoạt Đoàn</w:t>
      </w:r>
      <w:r w:rsidR="00B712CA">
        <w:rPr>
          <w:sz w:val="28"/>
          <w:szCs w:val="28"/>
        </w:rPr>
        <w:t>; tổ chức họp trực tuyến trên các nhóm để hướng dẫn, tuyên truyền về</w:t>
      </w:r>
      <w:r w:rsidRPr="00022E54">
        <w:rPr>
          <w:sz w:val="28"/>
          <w:szCs w:val="28"/>
        </w:rPr>
        <w:t xml:space="preserve"> Lợi ích và tác hại của mạng xã hội… Cùng với việc ra mắt trang thông tin Facebook của Đoàn, chỉ đạo các đoàn trực thuộc xây dựng “trang riêng” để tương tác, </w:t>
      </w:r>
      <w:r>
        <w:rPr>
          <w:sz w:val="28"/>
          <w:szCs w:val="28"/>
        </w:rPr>
        <w:t>đoàn xã</w:t>
      </w:r>
      <w:r w:rsidRPr="00022E54">
        <w:rPr>
          <w:sz w:val="28"/>
          <w:szCs w:val="28"/>
        </w:rPr>
        <w:t xml:space="preserve"> cũng thường xuyên giám sát việc sử dụng các trang mạng xã hội, nắm bắt dư luận, định hướng tư tưởng cho ĐVTN; tăng cường sự hiện diện và sức ảnh hưởng của tổ chức Đoàn đối với gi</w:t>
      </w:r>
      <w:r>
        <w:rPr>
          <w:sz w:val="28"/>
          <w:szCs w:val="28"/>
        </w:rPr>
        <w:t>ới</w:t>
      </w:r>
      <w:r w:rsidRPr="00022E54">
        <w:rPr>
          <w:sz w:val="28"/>
          <w:szCs w:val="28"/>
        </w:rPr>
        <w:t xml:space="preserve"> trẻ trên mạng xã hội; truyền tải những thông tin chính thống, tích cực đến ĐVTN.</w:t>
      </w:r>
    </w:p>
    <w:p w:rsidR="008C560C" w:rsidRPr="00022E54" w:rsidRDefault="008C560C" w:rsidP="00C076E4">
      <w:pPr>
        <w:spacing w:after="0" w:line="240" w:lineRule="auto"/>
        <w:ind w:firstLine="720"/>
        <w:jc w:val="both"/>
        <w:rPr>
          <w:sz w:val="28"/>
          <w:szCs w:val="28"/>
        </w:rPr>
      </w:pPr>
      <w:r>
        <w:rPr>
          <w:sz w:val="28"/>
          <w:szCs w:val="28"/>
        </w:rPr>
        <w:t xml:space="preserve">Qua </w:t>
      </w:r>
      <w:r w:rsidR="0007101D">
        <w:rPr>
          <w:sz w:val="28"/>
          <w:szCs w:val="28"/>
        </w:rPr>
        <w:t>gần 5</w:t>
      </w:r>
      <w:r>
        <w:rPr>
          <w:sz w:val="28"/>
          <w:szCs w:val="28"/>
        </w:rPr>
        <w:t xml:space="preserve"> năm triển khai</w:t>
      </w:r>
      <w:r w:rsidR="0007101D">
        <w:rPr>
          <w:sz w:val="28"/>
          <w:szCs w:val="28"/>
        </w:rPr>
        <w:t xml:space="preserve"> thành lập</w:t>
      </w:r>
      <w:r>
        <w:rPr>
          <w:sz w:val="28"/>
          <w:szCs w:val="28"/>
        </w:rPr>
        <w:t xml:space="preserve">, đến nay Trang Facebook Tuổi trẻ Đamb’ri đã thu hút </w:t>
      </w:r>
      <w:r w:rsidR="0007101D">
        <w:rPr>
          <w:sz w:val="28"/>
          <w:szCs w:val="28"/>
        </w:rPr>
        <w:t xml:space="preserve">gần 700 lượt theo dõi, bình quân mỗi năm đăng hơn 130 tin bài </w:t>
      </w:r>
      <w:r w:rsidR="0007101D">
        <w:rPr>
          <w:sz w:val="28"/>
          <w:szCs w:val="28"/>
        </w:rPr>
        <w:lastRenderedPageBreak/>
        <w:t>về công tác đoàn – Hội – Đội, về những câu chuyện, hành động đẹp của tuổi trẻ, những hoạt động VHVN – TDTT, công tác tình nguyện vì cộng đồng, những bài viết, chia sẻ về đấu tranh tư tưởng phòng chống các thế lực phản động…v.v, thu hút hàng trăm lượt like, chia sẻ và bình luận sôi nổi.</w:t>
      </w:r>
    </w:p>
    <w:p w:rsidR="009974A2" w:rsidRPr="00022E54" w:rsidRDefault="009974A2" w:rsidP="00C076E4">
      <w:pPr>
        <w:spacing w:after="0" w:line="240" w:lineRule="auto"/>
        <w:ind w:firstLine="720"/>
        <w:jc w:val="both"/>
        <w:rPr>
          <w:sz w:val="28"/>
          <w:szCs w:val="28"/>
        </w:rPr>
      </w:pPr>
      <w:r w:rsidRPr="00022E54">
        <w:rPr>
          <w:sz w:val="28"/>
          <w:szCs w:val="28"/>
        </w:rPr>
        <w:t xml:space="preserve">Việc sử dụng mạng xã hội của Đoàn được thường xuyên và trở thành một trong những công cụ hiệu quả, tuy nhiên vẫn còn một số khó khăn, hạn chế như: các nội dung tuyên truyền chưa phong phú, hấp dẫn nên chưa tạo được tính liên kết và chia sẻ thông tin trong thanh niên; một số thông tin, các luận điệu xuyên tạc của các thế lực thù địch chưa được Đoàn định hướng kịp thời trên mạng xã hội...     </w:t>
      </w:r>
    </w:p>
    <w:p w:rsidR="009974A2" w:rsidRPr="00022E54" w:rsidRDefault="009974A2" w:rsidP="00C076E4">
      <w:pPr>
        <w:spacing w:after="0" w:line="240" w:lineRule="auto"/>
        <w:ind w:firstLine="720"/>
        <w:jc w:val="both"/>
        <w:rPr>
          <w:sz w:val="28"/>
          <w:szCs w:val="28"/>
        </w:rPr>
      </w:pPr>
      <w:r w:rsidRPr="00022E54">
        <w:rPr>
          <w:sz w:val="28"/>
          <w:szCs w:val="28"/>
        </w:rPr>
        <w:t xml:space="preserve">Để công tác tuyên truyền trên mạng xã hội đạt hiệu quả, thời gian tới, </w:t>
      </w:r>
      <w:r>
        <w:rPr>
          <w:sz w:val="28"/>
          <w:szCs w:val="28"/>
        </w:rPr>
        <w:t>đoàn xã</w:t>
      </w:r>
      <w:r w:rsidRPr="00022E54">
        <w:rPr>
          <w:sz w:val="28"/>
          <w:szCs w:val="28"/>
        </w:rPr>
        <w:t xml:space="preserve"> sẽ tiếp tục duy trì và nâng chất hoạt động của trang F</w:t>
      </w:r>
      <w:r w:rsidR="00357549">
        <w:rPr>
          <w:sz w:val="28"/>
          <w:szCs w:val="28"/>
        </w:rPr>
        <w:t>acebook</w:t>
      </w:r>
      <w:r w:rsidRPr="00022E54">
        <w:rPr>
          <w:sz w:val="28"/>
          <w:szCs w:val="28"/>
        </w:rPr>
        <w:t xml:space="preserve"> “</w:t>
      </w:r>
      <w:r w:rsidR="00357549">
        <w:rPr>
          <w:sz w:val="28"/>
          <w:szCs w:val="28"/>
        </w:rPr>
        <w:t>Tuổi trẻ Đamb’ri</w:t>
      </w:r>
      <w:r w:rsidRPr="00022E54">
        <w:rPr>
          <w:sz w:val="28"/>
          <w:szCs w:val="28"/>
        </w:rPr>
        <w:t xml:space="preserve">” nhằm tiếp tục thu hút sự quan tâm của đông đảo đoàn viên, thanh niên và đẩy mạnh công tác tuyên truyền, xem đây là công cụ đắc lực để chia sẻ và gắn kết với thanh niên, cổ vũ thanh niên hăng hái tham gia các hoạt động tình nguyện, các phong trào của Đoàn... </w:t>
      </w:r>
    </w:p>
    <w:p w:rsidR="009974A2" w:rsidRPr="00022E54" w:rsidRDefault="009974A2" w:rsidP="00C076E4">
      <w:pPr>
        <w:spacing w:after="0" w:line="240" w:lineRule="auto"/>
        <w:ind w:firstLine="720"/>
        <w:jc w:val="both"/>
        <w:rPr>
          <w:sz w:val="28"/>
          <w:szCs w:val="28"/>
        </w:rPr>
      </w:pPr>
      <w:r w:rsidRPr="00022E54">
        <w:rPr>
          <w:sz w:val="28"/>
          <w:szCs w:val="28"/>
        </w:rPr>
        <w:t>Bên cạnh đó, cần tạo các nhóm sự kiện, thành lập facebook cho từng nhóm đối tượng học sinh, sinh viên, thanh niên nông thôn, thanh niên công nhân… chọn lọc các nội dung tuyên truyền phù hợ</w:t>
      </w:r>
      <w:r w:rsidR="00357549">
        <w:rPr>
          <w:sz w:val="28"/>
          <w:szCs w:val="28"/>
        </w:rPr>
        <w:t>p với nội</w:t>
      </w:r>
      <w:r w:rsidRPr="00022E54">
        <w:rPr>
          <w:sz w:val="28"/>
          <w:szCs w:val="28"/>
        </w:rPr>
        <w:t xml:space="preserve"> dung cô đọng ngắn gọn, dễ tiếp thu. Đồng thời, sẽ phát động các cuộc thi tìm hiểu kiến thức, các clip hoạt động chuyên đề hay trên trang facebook (</w:t>
      </w:r>
      <w:r w:rsidR="00357549">
        <w:rPr>
          <w:sz w:val="28"/>
          <w:szCs w:val="28"/>
        </w:rPr>
        <w:t xml:space="preserve">VD: </w:t>
      </w:r>
      <w:r w:rsidRPr="00022E54">
        <w:rPr>
          <w:sz w:val="28"/>
          <w:szCs w:val="28"/>
        </w:rPr>
        <w:t>mở các cuộc thi ảnh</w:t>
      </w:r>
      <w:r w:rsidR="00357549">
        <w:rPr>
          <w:sz w:val="28"/>
          <w:szCs w:val="28"/>
        </w:rPr>
        <w:t>, thi clip về quảng bá quê hương đất nước, thi tuyên truyền các ngày lễ lớn</w:t>
      </w:r>
      <w:r w:rsidR="003623B6">
        <w:rPr>
          <w:sz w:val="28"/>
          <w:szCs w:val="28"/>
        </w:rPr>
        <w:t>, các vị anh hùng dân tộc</w:t>
      </w:r>
      <w:r w:rsidR="00357549">
        <w:rPr>
          <w:sz w:val="28"/>
          <w:szCs w:val="28"/>
        </w:rPr>
        <w:t>…</w:t>
      </w:r>
      <w:r w:rsidRPr="00022E54">
        <w:rPr>
          <w:sz w:val="28"/>
          <w:szCs w:val="28"/>
        </w:rPr>
        <w:t xml:space="preserve"> để tăng tính tương tác của trang </w:t>
      </w:r>
      <w:r w:rsidR="00357549">
        <w:rPr>
          <w:sz w:val="28"/>
          <w:szCs w:val="28"/>
        </w:rPr>
        <w:t>facebook Tuổi trẻ Đamb’ri</w:t>
      </w:r>
      <w:r>
        <w:rPr>
          <w:sz w:val="28"/>
          <w:szCs w:val="28"/>
        </w:rPr>
        <w:t xml:space="preserve"> đến</w:t>
      </w:r>
      <w:r w:rsidRPr="00022E54">
        <w:rPr>
          <w:sz w:val="28"/>
          <w:szCs w:val="28"/>
        </w:rPr>
        <w:t xml:space="preserve"> đông đảo đoàn viên thanh niên</w:t>
      </w:r>
      <w:r w:rsidR="003623B6">
        <w:rPr>
          <w:sz w:val="28"/>
          <w:szCs w:val="28"/>
        </w:rPr>
        <w:t xml:space="preserve"> </w:t>
      </w:r>
      <w:r w:rsidR="00357549">
        <w:rPr>
          <w:sz w:val="28"/>
          <w:szCs w:val="28"/>
        </w:rPr>
        <w:t>trong và ngoài</w:t>
      </w:r>
      <w:r w:rsidRPr="00022E54">
        <w:rPr>
          <w:sz w:val="28"/>
          <w:szCs w:val="28"/>
        </w:rPr>
        <w:t xml:space="preserve"> địa phương). </w:t>
      </w:r>
      <w:r w:rsidR="00357549" w:rsidRPr="00022E54">
        <w:rPr>
          <w:sz w:val="28"/>
          <w:szCs w:val="28"/>
        </w:rPr>
        <w:t xml:space="preserve">Đẩy </w:t>
      </w:r>
      <w:r w:rsidRPr="00022E54">
        <w:rPr>
          <w:sz w:val="28"/>
          <w:szCs w:val="28"/>
        </w:rPr>
        <w:t>mạnh hoạt độ</w:t>
      </w:r>
      <w:r>
        <w:rPr>
          <w:sz w:val="28"/>
          <w:szCs w:val="28"/>
        </w:rPr>
        <w:t>ng trên Z</w:t>
      </w:r>
      <w:r w:rsidRPr="00022E54">
        <w:rPr>
          <w:sz w:val="28"/>
          <w:szCs w:val="28"/>
        </w:rPr>
        <w:t xml:space="preserve">alo thông qua việc kết nối thành lập từng nhóm hoạt động, </w:t>
      </w:r>
      <w:proofErr w:type="gramStart"/>
      <w:r w:rsidRPr="00022E54">
        <w:rPr>
          <w:sz w:val="28"/>
          <w:szCs w:val="28"/>
        </w:rPr>
        <w:t>theo</w:t>
      </w:r>
      <w:proofErr w:type="gramEnd"/>
      <w:r w:rsidRPr="00022E54">
        <w:rPr>
          <w:sz w:val="28"/>
          <w:szCs w:val="28"/>
        </w:rPr>
        <w:t xml:space="preserve"> từng khu vực để chia sẻ, nắm bắt thông tin đến </w:t>
      </w:r>
      <w:r>
        <w:rPr>
          <w:sz w:val="28"/>
          <w:szCs w:val="28"/>
        </w:rPr>
        <w:t>các chi</w:t>
      </w:r>
      <w:r w:rsidRPr="00022E54">
        <w:rPr>
          <w:sz w:val="28"/>
          <w:szCs w:val="28"/>
        </w:rPr>
        <w:t xml:space="preserve"> Đoàn.</w:t>
      </w:r>
    </w:p>
    <w:p w:rsidR="009974A2" w:rsidRPr="00022E54" w:rsidRDefault="009974A2" w:rsidP="00C076E4">
      <w:pPr>
        <w:spacing w:after="0" w:line="240" w:lineRule="auto"/>
        <w:ind w:firstLine="720"/>
        <w:jc w:val="both"/>
        <w:rPr>
          <w:sz w:val="28"/>
          <w:szCs w:val="28"/>
        </w:rPr>
      </w:pPr>
      <w:proofErr w:type="gramStart"/>
      <w:r w:rsidRPr="00022E54">
        <w:rPr>
          <w:sz w:val="28"/>
          <w:szCs w:val="28"/>
        </w:rPr>
        <w:t xml:space="preserve">Cùng với các phương tiện truyền thông khác, </w:t>
      </w:r>
      <w:r w:rsidR="00357549">
        <w:rPr>
          <w:sz w:val="28"/>
          <w:szCs w:val="28"/>
        </w:rPr>
        <w:t>thì</w:t>
      </w:r>
      <w:r w:rsidRPr="00022E54">
        <w:rPr>
          <w:sz w:val="28"/>
          <w:szCs w:val="28"/>
        </w:rPr>
        <w:t xml:space="preserve"> mạng xã hội sẽ là một trong những công cụ đắc lực được Đoàn quan tâm triển khai thực hiện đồng bộ, với mong muốn tuyên truyền nâng cao chất lượng và hoạt động.</w:t>
      </w:r>
      <w:proofErr w:type="gramEnd"/>
      <w:r w:rsidRPr="00022E54">
        <w:rPr>
          <w:sz w:val="28"/>
          <w:szCs w:val="28"/>
        </w:rPr>
        <w:t xml:space="preserve"> Đồng thời qua đó tác động mạnh mẽ và góp phần cổ vũ, nâng cao ý thức cho mỗi thanh niên về vai trò, trách nhiệm của mình trong đấu tranh chống lại sự xuyên tạc của các thế lực thù địch, trong học tập, lao động, đổi mới và xây dựng quê hương, đất nước.</w:t>
      </w:r>
    </w:p>
    <w:p w:rsidR="009974A2" w:rsidRPr="00022E54" w:rsidRDefault="00357549" w:rsidP="00C076E4">
      <w:pPr>
        <w:spacing w:after="0" w:line="240" w:lineRule="auto"/>
        <w:jc w:val="both"/>
        <w:rPr>
          <w:sz w:val="28"/>
          <w:szCs w:val="28"/>
        </w:rPr>
      </w:pPr>
      <w:r>
        <w:rPr>
          <w:sz w:val="28"/>
          <w:szCs w:val="28"/>
        </w:rPr>
        <w:t xml:space="preserve">Đồng thời, là nơi để chia sẻ </w:t>
      </w:r>
      <w:r w:rsidR="009974A2" w:rsidRPr="00022E54">
        <w:rPr>
          <w:sz w:val="28"/>
          <w:szCs w:val="28"/>
        </w:rPr>
        <w:t xml:space="preserve">những mô hình kinh tế </w:t>
      </w:r>
      <w:r>
        <w:rPr>
          <w:sz w:val="28"/>
          <w:szCs w:val="28"/>
        </w:rPr>
        <w:t xml:space="preserve">hay </w:t>
      </w:r>
      <w:r w:rsidR="009974A2" w:rsidRPr="00022E54">
        <w:rPr>
          <w:sz w:val="28"/>
          <w:szCs w:val="28"/>
        </w:rPr>
        <w:t>của thanh niên, những gương cán bộ, đoàn viên, thanh niên tiêu biểu… nhằm thu hút các bạn trẻ tìm hiểu và hướng đến mục đích và lý tưởng sống tốt đẹp hơn, ý nghĩa hơn.</w:t>
      </w:r>
    </w:p>
    <w:p w:rsidR="009974A2" w:rsidRDefault="009974A2" w:rsidP="00C076E4">
      <w:pPr>
        <w:spacing w:after="0" w:line="240" w:lineRule="auto"/>
        <w:ind w:firstLine="720"/>
        <w:jc w:val="both"/>
        <w:rPr>
          <w:sz w:val="28"/>
          <w:szCs w:val="28"/>
        </w:rPr>
      </w:pPr>
      <w:r w:rsidRPr="00022E54">
        <w:rPr>
          <w:sz w:val="28"/>
          <w:szCs w:val="28"/>
        </w:rPr>
        <w:t xml:space="preserve">Trên đây là báo cáo tham luận của </w:t>
      </w:r>
      <w:r>
        <w:rPr>
          <w:sz w:val="28"/>
          <w:szCs w:val="28"/>
        </w:rPr>
        <w:t xml:space="preserve">Đoàn TNCS Hồ Chí Minh xã </w:t>
      </w:r>
      <w:proofErr w:type="gramStart"/>
      <w:r w:rsidR="00357549">
        <w:rPr>
          <w:sz w:val="28"/>
          <w:szCs w:val="28"/>
        </w:rPr>
        <w:t>Đamb’ri</w:t>
      </w:r>
      <w:proofErr w:type="gramEnd"/>
      <w:r w:rsidRPr="00022E54">
        <w:rPr>
          <w:sz w:val="28"/>
          <w:szCs w:val="28"/>
        </w:rPr>
        <w:t xml:space="preserve"> trong việc phát huy mạng xã hội </w:t>
      </w:r>
      <w:r w:rsidR="00357549">
        <w:rPr>
          <w:sz w:val="28"/>
          <w:szCs w:val="28"/>
        </w:rPr>
        <w:t>nhằm</w:t>
      </w:r>
      <w:r w:rsidRPr="00022E54">
        <w:rPr>
          <w:sz w:val="28"/>
          <w:szCs w:val="28"/>
        </w:rPr>
        <w:t xml:space="preserve"> tuyên truyền, đoàn kết </w:t>
      </w:r>
      <w:r w:rsidR="00357549">
        <w:rPr>
          <w:sz w:val="28"/>
          <w:szCs w:val="28"/>
        </w:rPr>
        <w:t xml:space="preserve">tập hợp </w:t>
      </w:r>
      <w:r w:rsidRPr="00022E54">
        <w:rPr>
          <w:sz w:val="28"/>
          <w:szCs w:val="28"/>
        </w:rPr>
        <w:t xml:space="preserve">thanh niên và định hướng dư luận xã hội. </w:t>
      </w:r>
    </w:p>
    <w:p w:rsidR="003623B6" w:rsidRDefault="00357549" w:rsidP="00C076E4">
      <w:pPr>
        <w:spacing w:after="0" w:line="240" w:lineRule="auto"/>
        <w:ind w:firstLine="720"/>
        <w:jc w:val="both"/>
        <w:rPr>
          <w:sz w:val="28"/>
          <w:szCs w:val="28"/>
        </w:rPr>
      </w:pPr>
      <w:proofErr w:type="gramStart"/>
      <w:r>
        <w:rPr>
          <w:sz w:val="28"/>
          <w:szCs w:val="28"/>
        </w:rPr>
        <w:t>Cảm ơn quý vị đại biểu và Đại hội đã lắng nghe.</w:t>
      </w:r>
      <w:proofErr w:type="gramEnd"/>
      <w:r>
        <w:rPr>
          <w:sz w:val="28"/>
          <w:szCs w:val="28"/>
        </w:rPr>
        <w:t xml:space="preserve"> </w:t>
      </w:r>
      <w:proofErr w:type="gramStart"/>
      <w:r>
        <w:rPr>
          <w:sz w:val="28"/>
          <w:szCs w:val="28"/>
        </w:rPr>
        <w:t>Kính ch</w:t>
      </w:r>
      <w:r w:rsidR="003623B6">
        <w:rPr>
          <w:sz w:val="28"/>
          <w:szCs w:val="28"/>
        </w:rPr>
        <w:t>úc</w:t>
      </w:r>
      <w:r>
        <w:rPr>
          <w:sz w:val="28"/>
          <w:szCs w:val="28"/>
        </w:rPr>
        <w:t xml:space="preserve"> quý vị đại biểu và </w:t>
      </w:r>
      <w:r w:rsidR="003623B6">
        <w:rPr>
          <w:sz w:val="28"/>
          <w:szCs w:val="28"/>
        </w:rPr>
        <w:t xml:space="preserve">toàn thể </w:t>
      </w:r>
      <w:r>
        <w:rPr>
          <w:sz w:val="28"/>
          <w:szCs w:val="28"/>
        </w:rPr>
        <w:t xml:space="preserve">đại hội sức khỏe, </w:t>
      </w:r>
      <w:r w:rsidR="003623B6">
        <w:rPr>
          <w:sz w:val="28"/>
          <w:szCs w:val="28"/>
        </w:rPr>
        <w:t>hạnh phúc</w:t>
      </w:r>
      <w:r>
        <w:rPr>
          <w:sz w:val="28"/>
          <w:szCs w:val="28"/>
        </w:rPr>
        <w:t>.</w:t>
      </w:r>
      <w:proofErr w:type="gramEnd"/>
      <w:r>
        <w:rPr>
          <w:sz w:val="28"/>
          <w:szCs w:val="28"/>
        </w:rPr>
        <w:t xml:space="preserve"> </w:t>
      </w:r>
    </w:p>
    <w:p w:rsidR="00357549" w:rsidRPr="00022E54" w:rsidRDefault="00357549" w:rsidP="00C076E4">
      <w:pPr>
        <w:spacing w:after="0" w:line="240" w:lineRule="auto"/>
        <w:ind w:firstLine="720"/>
        <w:jc w:val="both"/>
        <w:rPr>
          <w:sz w:val="28"/>
          <w:szCs w:val="28"/>
        </w:rPr>
      </w:pPr>
      <w:r>
        <w:rPr>
          <w:sz w:val="28"/>
          <w:szCs w:val="28"/>
        </w:rPr>
        <w:t xml:space="preserve">Chúc Đại Hội </w:t>
      </w:r>
      <w:r w:rsidR="003623B6">
        <w:rPr>
          <w:sz w:val="28"/>
          <w:szCs w:val="28"/>
        </w:rPr>
        <w:t xml:space="preserve">Đoàn TP Bảo Lộc khóa VI nhiệm kỳ 2022-2027 </w:t>
      </w:r>
      <w:r>
        <w:rPr>
          <w:sz w:val="28"/>
          <w:szCs w:val="28"/>
        </w:rPr>
        <w:t>thành công rực rỡ</w:t>
      </w:r>
      <w:r w:rsidR="003623B6">
        <w:rPr>
          <w:sz w:val="28"/>
          <w:szCs w:val="28"/>
        </w:rPr>
        <w:t>!</w:t>
      </w:r>
    </w:p>
    <w:p w:rsidR="002C4C47" w:rsidRDefault="002C4C47" w:rsidP="00C076E4">
      <w:pPr>
        <w:spacing w:before="120" w:after="0" w:line="240" w:lineRule="auto"/>
      </w:pPr>
      <w:bookmarkStart w:id="0" w:name="_GoBack"/>
      <w:bookmarkEnd w:id="0"/>
    </w:p>
    <w:sectPr w:rsidR="002C4C47" w:rsidSect="00C076E4">
      <w:headerReference w:type="default" r:id="rId7"/>
      <w:pgSz w:w="11906" w:h="16838"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D2B" w:rsidRDefault="00CE4D2B" w:rsidP="00C076E4">
      <w:pPr>
        <w:spacing w:before="0" w:after="0" w:line="240" w:lineRule="auto"/>
      </w:pPr>
      <w:r>
        <w:separator/>
      </w:r>
    </w:p>
  </w:endnote>
  <w:endnote w:type="continuationSeparator" w:id="0">
    <w:p w:rsidR="00CE4D2B" w:rsidRDefault="00CE4D2B" w:rsidP="00C076E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D2B" w:rsidRDefault="00CE4D2B" w:rsidP="00C076E4">
      <w:pPr>
        <w:spacing w:before="0" w:after="0" w:line="240" w:lineRule="auto"/>
      </w:pPr>
      <w:r>
        <w:separator/>
      </w:r>
    </w:p>
  </w:footnote>
  <w:footnote w:type="continuationSeparator" w:id="0">
    <w:p w:rsidR="00CE4D2B" w:rsidRDefault="00CE4D2B" w:rsidP="00C076E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576214916"/>
      <w:docPartObj>
        <w:docPartGallery w:val="Page Numbers (Top of Page)"/>
        <w:docPartUnique/>
      </w:docPartObj>
    </w:sdtPr>
    <w:sdtEndPr>
      <w:rPr>
        <w:noProof/>
      </w:rPr>
    </w:sdtEndPr>
    <w:sdtContent>
      <w:p w:rsidR="00C076E4" w:rsidRPr="00C076E4" w:rsidRDefault="00C076E4">
        <w:pPr>
          <w:pStyle w:val="Header"/>
          <w:jc w:val="center"/>
          <w:rPr>
            <w:sz w:val="28"/>
            <w:szCs w:val="28"/>
          </w:rPr>
        </w:pPr>
        <w:r w:rsidRPr="00C076E4">
          <w:rPr>
            <w:sz w:val="28"/>
            <w:szCs w:val="28"/>
          </w:rPr>
          <w:fldChar w:fldCharType="begin"/>
        </w:r>
        <w:r w:rsidRPr="00C076E4">
          <w:rPr>
            <w:sz w:val="28"/>
            <w:szCs w:val="28"/>
          </w:rPr>
          <w:instrText xml:space="preserve"> PAGE   \* MERGEFORMAT </w:instrText>
        </w:r>
        <w:r w:rsidRPr="00C076E4">
          <w:rPr>
            <w:sz w:val="28"/>
            <w:szCs w:val="28"/>
          </w:rPr>
          <w:fldChar w:fldCharType="separate"/>
        </w:r>
        <w:r>
          <w:rPr>
            <w:noProof/>
            <w:sz w:val="28"/>
            <w:szCs w:val="28"/>
          </w:rPr>
          <w:t>2</w:t>
        </w:r>
        <w:r w:rsidRPr="00C076E4">
          <w:rPr>
            <w:noProof/>
            <w:sz w:val="28"/>
            <w:szCs w:val="28"/>
          </w:rPr>
          <w:fldChar w:fldCharType="end"/>
        </w:r>
      </w:p>
    </w:sdtContent>
  </w:sdt>
  <w:p w:rsidR="00C076E4" w:rsidRPr="00C076E4" w:rsidRDefault="00C076E4">
    <w:pPr>
      <w:pStyle w:val="Header"/>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083"/>
    <w:rsid w:val="0007101D"/>
    <w:rsid w:val="001B21A6"/>
    <w:rsid w:val="002C4C47"/>
    <w:rsid w:val="00347083"/>
    <w:rsid w:val="00357549"/>
    <w:rsid w:val="003623B6"/>
    <w:rsid w:val="008C560C"/>
    <w:rsid w:val="009974A2"/>
    <w:rsid w:val="00B712CA"/>
    <w:rsid w:val="00C076E4"/>
    <w:rsid w:val="00CE4D2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4A2"/>
    <w:pPr>
      <w:spacing w:before="60" w:after="60" w:line="312" w:lineRule="auto"/>
    </w:pPr>
    <w:rPr>
      <w:rFonts w:ascii="Times New Roman" w:eastAsia="Calibri" w:hAnsi="Times New Roman" w:cs="Times New Roman"/>
      <w:sz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12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076E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076E4"/>
    <w:rPr>
      <w:rFonts w:ascii="Times New Roman" w:eastAsia="Calibri" w:hAnsi="Times New Roman" w:cs="Times New Roman"/>
      <w:sz w:val="26"/>
      <w:lang w:val="en-US"/>
    </w:rPr>
  </w:style>
  <w:style w:type="paragraph" w:styleId="Footer">
    <w:name w:val="footer"/>
    <w:basedOn w:val="Normal"/>
    <w:link w:val="FooterChar"/>
    <w:uiPriority w:val="99"/>
    <w:unhideWhenUsed/>
    <w:rsid w:val="00C076E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076E4"/>
    <w:rPr>
      <w:rFonts w:ascii="Times New Roman" w:eastAsia="Calibri" w:hAnsi="Times New Roman" w:cs="Times New Roman"/>
      <w:sz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4A2"/>
    <w:pPr>
      <w:spacing w:before="60" w:after="60" w:line="312" w:lineRule="auto"/>
    </w:pPr>
    <w:rPr>
      <w:rFonts w:ascii="Times New Roman" w:eastAsia="Calibri" w:hAnsi="Times New Roman" w:cs="Times New Roman"/>
      <w:sz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12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076E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076E4"/>
    <w:rPr>
      <w:rFonts w:ascii="Times New Roman" w:eastAsia="Calibri" w:hAnsi="Times New Roman" w:cs="Times New Roman"/>
      <w:sz w:val="26"/>
      <w:lang w:val="en-US"/>
    </w:rPr>
  </w:style>
  <w:style w:type="paragraph" w:styleId="Footer">
    <w:name w:val="footer"/>
    <w:basedOn w:val="Normal"/>
    <w:link w:val="FooterChar"/>
    <w:uiPriority w:val="99"/>
    <w:unhideWhenUsed/>
    <w:rsid w:val="00C076E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076E4"/>
    <w:rPr>
      <w:rFonts w:ascii="Times New Roman" w:eastAsia="Calibri" w:hAnsi="Times New Roman" w:cs="Times New Roman"/>
      <w:sz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phạm đạt</dc:creator>
  <cp:keywords/>
  <dc:description/>
  <cp:lastModifiedBy>Admin</cp:lastModifiedBy>
  <cp:revision>5</cp:revision>
  <dcterms:created xsi:type="dcterms:W3CDTF">2022-04-09T06:30:00Z</dcterms:created>
  <dcterms:modified xsi:type="dcterms:W3CDTF">2022-05-04T03:28:00Z</dcterms:modified>
</cp:coreProperties>
</file>